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B52" w:rsidRDefault="001F6B52" w:rsidP="001F6B52">
      <w:pPr>
        <w:pStyle w:val="a3"/>
        <w:spacing w:before="0" w:beforeAutospacing="0" w:after="0" w:afterAutospacing="0"/>
        <w:ind w:firstLine="567"/>
        <w:jc w:val="center"/>
        <w:rPr>
          <w:b/>
          <w:bCs/>
        </w:rPr>
      </w:pPr>
    </w:p>
    <w:p w:rsidR="001F6B52" w:rsidRPr="007C65D0" w:rsidRDefault="001F6B52" w:rsidP="001F6B52">
      <w:pPr>
        <w:pStyle w:val="a3"/>
        <w:spacing w:before="0" w:beforeAutospacing="0" w:after="0" w:afterAutospacing="0"/>
        <w:ind w:firstLine="567"/>
        <w:jc w:val="center"/>
        <w:rPr>
          <w:b/>
          <w:bCs/>
        </w:rPr>
      </w:pPr>
      <w:r w:rsidRPr="007C65D0">
        <w:rPr>
          <w:b/>
          <w:bCs/>
        </w:rPr>
        <w:t>КОНСУЛЬТАЦИЯ ДЛЯ РОДИТЕЛЕЙ:</w:t>
      </w:r>
    </w:p>
    <w:p w:rsidR="001F6B52" w:rsidRPr="007C65D0" w:rsidRDefault="001F6B52" w:rsidP="001F6B52">
      <w:pPr>
        <w:pStyle w:val="a3"/>
        <w:spacing w:before="0" w:beforeAutospacing="0" w:after="0" w:afterAutospacing="0"/>
        <w:ind w:firstLine="567"/>
        <w:jc w:val="center"/>
      </w:pPr>
      <w:r w:rsidRPr="007C65D0">
        <w:rPr>
          <w:b/>
          <w:bCs/>
        </w:rPr>
        <w:t>«ПСИХОЛОГИЧЕСКИЕ ОСОБЕННОСТИ ДЕТЕЙ</w:t>
      </w:r>
      <w:r>
        <w:rPr>
          <w:b/>
          <w:bCs/>
        </w:rPr>
        <w:t xml:space="preserve"> </w:t>
      </w:r>
      <w:r w:rsidRPr="007C65D0">
        <w:rPr>
          <w:b/>
          <w:bCs/>
        </w:rPr>
        <w:t>  6 – 7  ЛЕТ»</w:t>
      </w:r>
    </w:p>
    <w:p w:rsidR="001F6B52" w:rsidRPr="007C65D0" w:rsidRDefault="001F6B52" w:rsidP="001F6B52">
      <w:pPr>
        <w:pStyle w:val="a3"/>
        <w:spacing w:before="0" w:beforeAutospacing="0" w:after="0" w:afterAutospacing="0"/>
        <w:ind w:firstLine="567"/>
        <w:jc w:val="both"/>
      </w:pPr>
      <w:r w:rsidRPr="007C65D0">
        <w:rPr>
          <w:b/>
          <w:bCs/>
        </w:rPr>
        <w:t> </w:t>
      </w:r>
    </w:p>
    <w:p w:rsidR="001F6B52" w:rsidRPr="00E64BF9" w:rsidRDefault="001F6B52" w:rsidP="001F6B52">
      <w:pPr>
        <w:spacing w:after="0" w:line="240" w:lineRule="auto"/>
        <w:ind w:firstLine="567"/>
        <w:jc w:val="both"/>
        <w:outlineLvl w:val="3"/>
        <w:rPr>
          <w:rFonts w:ascii="Times New Roman" w:eastAsia="Times New Roman" w:hAnsi="Times New Roman"/>
          <w:b/>
          <w:bCs/>
          <w:lang w:eastAsia="ru-RU"/>
        </w:rPr>
      </w:pPr>
      <w:r w:rsidRPr="00E64BF9">
        <w:rPr>
          <w:rFonts w:ascii="Times New Roman" w:hAnsi="Times New Roman"/>
        </w:rPr>
        <w:t> </w:t>
      </w:r>
      <w:r w:rsidRPr="00E64BF9">
        <w:rPr>
          <w:rFonts w:ascii="Times New Roman" w:eastAsia="Times New Roman" w:hAnsi="Times New Roman"/>
          <w:b/>
          <w:bCs/>
          <w:lang w:eastAsia="ru-RU"/>
        </w:rPr>
        <w:t>Анатомо-физиологические особенности</w:t>
      </w:r>
    </w:p>
    <w:p w:rsidR="001F6B52" w:rsidRPr="00E64BF9" w:rsidRDefault="001F6B52" w:rsidP="001F6B52">
      <w:pPr>
        <w:spacing w:after="0" w:line="240" w:lineRule="auto"/>
        <w:ind w:firstLine="567"/>
        <w:jc w:val="both"/>
        <w:rPr>
          <w:rFonts w:ascii="Times New Roman" w:eastAsia="Times New Roman" w:hAnsi="Times New Roman"/>
          <w:lang w:eastAsia="ru-RU"/>
        </w:rPr>
      </w:pPr>
      <w:r w:rsidRPr="00E64BF9">
        <w:rPr>
          <w:rFonts w:ascii="Times New Roman" w:eastAsia="Times New Roman" w:hAnsi="Times New Roman"/>
          <w:lang w:eastAsia="ru-RU"/>
        </w:rPr>
        <w:t>Седьмой</w:t>
      </w:r>
      <w:bookmarkStart w:id="0" w:name="_GoBack"/>
      <w:bookmarkEnd w:id="0"/>
      <w:r w:rsidRPr="00E64BF9">
        <w:rPr>
          <w:rFonts w:ascii="Times New Roman" w:eastAsia="Times New Roman" w:hAnsi="Times New Roman"/>
          <w:lang w:eastAsia="ru-RU"/>
        </w:rPr>
        <w:t xml:space="preserve">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w:t>
      </w:r>
    </w:p>
    <w:p w:rsidR="001F6B52" w:rsidRPr="00E64BF9" w:rsidRDefault="001F6B52" w:rsidP="001F6B52">
      <w:pPr>
        <w:spacing w:after="0" w:line="240" w:lineRule="auto"/>
        <w:ind w:firstLine="567"/>
        <w:jc w:val="both"/>
        <w:outlineLvl w:val="3"/>
        <w:rPr>
          <w:rFonts w:ascii="Times New Roman" w:eastAsia="Times New Roman" w:hAnsi="Times New Roman"/>
          <w:b/>
          <w:bCs/>
          <w:u w:val="single"/>
          <w:lang w:eastAsia="ru-RU"/>
        </w:rPr>
      </w:pPr>
      <w:bookmarkStart w:id="1" w:name="Develop"/>
      <w:bookmarkEnd w:id="1"/>
      <w:r w:rsidRPr="00E64BF9">
        <w:rPr>
          <w:rFonts w:ascii="Times New Roman" w:eastAsia="Times New Roman" w:hAnsi="Times New Roman"/>
          <w:b/>
          <w:bCs/>
          <w:u w:val="single"/>
          <w:lang w:eastAsia="ru-RU"/>
        </w:rPr>
        <w:t>Развитие личности</w:t>
      </w:r>
    </w:p>
    <w:p w:rsidR="001F6B52" w:rsidRPr="00E64BF9" w:rsidRDefault="001F6B52" w:rsidP="001F6B52">
      <w:pPr>
        <w:spacing w:after="0" w:line="240" w:lineRule="auto"/>
        <w:ind w:firstLine="567"/>
        <w:jc w:val="both"/>
        <w:rPr>
          <w:rFonts w:ascii="Times New Roman" w:eastAsia="Times New Roman" w:hAnsi="Times New Roman"/>
          <w:lang w:eastAsia="ru-RU"/>
        </w:rPr>
      </w:pPr>
      <w:r w:rsidRPr="00E64BF9">
        <w:rPr>
          <w:rFonts w:ascii="Times New Roman" w:eastAsia="Times New Roman" w:hAnsi="Times New Roman"/>
          <w:lang w:eastAsia="ru-RU"/>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E64BF9">
        <w:rPr>
          <w:rFonts w:ascii="Times New Roman" w:eastAsia="Times New Roman" w:hAnsi="Times New Roman"/>
          <w:lang w:eastAsia="ru-RU"/>
        </w:rPr>
        <w:t>сензитивным</w:t>
      </w:r>
      <w:proofErr w:type="spellEnd"/>
      <w:r w:rsidRPr="00E64BF9">
        <w:rPr>
          <w:rFonts w:ascii="Times New Roman" w:eastAsia="Times New Roman" w:hAnsi="Times New Roman"/>
          <w:lang w:eastAsia="ru-RU"/>
        </w:rPr>
        <w:t>,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1F6B52" w:rsidRPr="00E64BF9" w:rsidRDefault="001F6B52" w:rsidP="001F6B52">
      <w:pPr>
        <w:spacing w:after="0" w:line="240" w:lineRule="auto"/>
        <w:ind w:firstLine="567"/>
        <w:jc w:val="both"/>
        <w:outlineLvl w:val="3"/>
        <w:rPr>
          <w:rFonts w:ascii="Times New Roman" w:eastAsia="Times New Roman" w:hAnsi="Times New Roman"/>
          <w:b/>
          <w:bCs/>
          <w:u w:val="single"/>
          <w:lang w:eastAsia="ru-RU"/>
        </w:rPr>
      </w:pPr>
      <w:bookmarkStart w:id="2" w:name="Mental"/>
      <w:bookmarkEnd w:id="2"/>
      <w:r w:rsidRPr="00E64BF9">
        <w:rPr>
          <w:rFonts w:ascii="Times New Roman" w:eastAsia="Times New Roman" w:hAnsi="Times New Roman"/>
          <w:b/>
          <w:bCs/>
          <w:u w:val="single"/>
          <w:lang w:eastAsia="ru-RU"/>
        </w:rPr>
        <w:t>Развитие психических процессов</w:t>
      </w:r>
    </w:p>
    <w:p w:rsidR="001F6B52" w:rsidRPr="00E64BF9" w:rsidRDefault="001F6B52" w:rsidP="001F6B52">
      <w:pPr>
        <w:spacing w:after="0" w:line="240" w:lineRule="auto"/>
        <w:ind w:firstLine="567"/>
        <w:jc w:val="both"/>
        <w:rPr>
          <w:rFonts w:ascii="Times New Roman" w:eastAsia="Times New Roman" w:hAnsi="Times New Roman"/>
          <w:lang w:eastAsia="ru-RU"/>
        </w:rPr>
      </w:pPr>
      <w:r w:rsidRPr="00E64BF9">
        <w:rPr>
          <w:rFonts w:ascii="Times New Roman" w:eastAsia="Times New Roman" w:hAnsi="Times New Roman"/>
          <w:b/>
          <w:lang w:eastAsia="ru-RU"/>
        </w:rPr>
        <w:t>Восприятие</w:t>
      </w:r>
      <w:r w:rsidRPr="00E64BF9">
        <w:rPr>
          <w:rFonts w:ascii="Times New Roman" w:eastAsia="Times New Roman" w:hAnsi="Times New Roman"/>
          <w:lang w:eastAsia="ru-RU"/>
        </w:rPr>
        <w:t xml:space="preserve">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w:t>
      </w:r>
    </w:p>
    <w:p w:rsidR="001F6B52" w:rsidRPr="00E64BF9" w:rsidRDefault="001F6B52" w:rsidP="001F6B52">
      <w:pPr>
        <w:pStyle w:val="a3"/>
        <w:spacing w:before="0" w:beforeAutospacing="0" w:after="0" w:afterAutospacing="0"/>
        <w:jc w:val="both"/>
        <w:rPr>
          <w:sz w:val="22"/>
          <w:szCs w:val="22"/>
        </w:rPr>
      </w:pPr>
      <w:r w:rsidRPr="00E64BF9">
        <w:rPr>
          <w:sz w:val="22"/>
          <w:szCs w:val="22"/>
        </w:rPr>
        <w:t xml:space="preserve">        </w:t>
      </w:r>
      <w:r w:rsidRPr="00E64BF9">
        <w:rPr>
          <w:b/>
          <w:bCs/>
          <w:sz w:val="22"/>
          <w:szCs w:val="22"/>
        </w:rPr>
        <w:t xml:space="preserve"> Внимание.</w:t>
      </w:r>
      <w:r w:rsidRPr="00E64BF9">
        <w:rPr>
          <w:sz w:val="22"/>
          <w:szCs w:val="22"/>
        </w:rPr>
        <w:t xml:space="preserve"> 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Когда ребенок начинает его сознательно направлять и удерживать на определенных предметах и объектах. Увеличивается устойчивость внимания — 20—25 минут, объем внимания составляет 7—8 предметов. Ребенок может видеть двойственные изображения. </w:t>
      </w:r>
    </w:p>
    <w:p w:rsidR="001F6B52" w:rsidRPr="00E64BF9" w:rsidRDefault="001F6B52" w:rsidP="001F6B52">
      <w:pPr>
        <w:pStyle w:val="a3"/>
        <w:spacing w:before="0" w:beforeAutospacing="0" w:after="0" w:afterAutospacing="0"/>
        <w:ind w:firstLine="567"/>
        <w:jc w:val="both"/>
        <w:rPr>
          <w:sz w:val="22"/>
          <w:szCs w:val="22"/>
        </w:rPr>
      </w:pPr>
      <w:r w:rsidRPr="00E64BF9">
        <w:rPr>
          <w:b/>
          <w:bCs/>
          <w:sz w:val="22"/>
          <w:szCs w:val="22"/>
        </w:rPr>
        <w:t>Память.</w:t>
      </w:r>
      <w:r w:rsidRPr="00E64BF9">
        <w:rPr>
          <w:sz w:val="22"/>
          <w:szCs w:val="22"/>
        </w:rPr>
        <w:t xml:space="preserve"> 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w:t>
      </w:r>
      <w:r w:rsidRPr="00E64BF9">
        <w:rPr>
          <w:sz w:val="22"/>
          <w:szCs w:val="22"/>
        </w:rPr>
        <w:lastRenderedPageBreak/>
        <w:t xml:space="preserve">группировка. В этот период психологи и педагоги могут целенаправленно обучать дошкольников приемам классификации и группировки в целях запоминания. </w:t>
      </w:r>
    </w:p>
    <w:p w:rsidR="001F6B52" w:rsidRPr="00E64BF9" w:rsidRDefault="001F6B52" w:rsidP="001F6B52">
      <w:pPr>
        <w:pStyle w:val="a3"/>
        <w:spacing w:before="0" w:beforeAutospacing="0" w:after="0" w:afterAutospacing="0"/>
        <w:ind w:firstLine="567"/>
        <w:jc w:val="both"/>
        <w:rPr>
          <w:sz w:val="22"/>
          <w:szCs w:val="22"/>
        </w:rPr>
      </w:pPr>
      <w:r w:rsidRPr="00E64BF9">
        <w:rPr>
          <w:b/>
          <w:bCs/>
          <w:sz w:val="22"/>
          <w:szCs w:val="22"/>
          <w:u w:val="single"/>
        </w:rPr>
        <w:t>Развитие мышления.</w:t>
      </w:r>
      <w:r w:rsidRPr="00E64BF9">
        <w:rPr>
          <w:sz w:val="22"/>
          <w:szCs w:val="22"/>
        </w:rPr>
        <w:t xml:space="preserve"> 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w:t>
      </w:r>
    </w:p>
    <w:p w:rsidR="001F6B52" w:rsidRPr="00E64BF9" w:rsidRDefault="001F6B52" w:rsidP="001F6B52">
      <w:pPr>
        <w:pStyle w:val="a3"/>
        <w:spacing w:before="0" w:beforeAutospacing="0" w:after="0" w:afterAutospacing="0"/>
        <w:ind w:firstLine="567"/>
        <w:jc w:val="both"/>
        <w:rPr>
          <w:sz w:val="22"/>
          <w:szCs w:val="22"/>
        </w:rPr>
      </w:pPr>
      <w:r w:rsidRPr="00E64BF9">
        <w:rPr>
          <w:b/>
          <w:bCs/>
          <w:sz w:val="22"/>
          <w:szCs w:val="22"/>
          <w:u w:val="single"/>
        </w:rPr>
        <w:t>Развитие воображения.</w:t>
      </w:r>
      <w:r w:rsidRPr="00E64BF9">
        <w:rPr>
          <w:sz w:val="22"/>
          <w:szCs w:val="22"/>
        </w:rPr>
        <w:t xml:space="preserve"> К концу дошкольного возраста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E64BF9">
        <w:rPr>
          <w:sz w:val="22"/>
          <w:szCs w:val="22"/>
        </w:rPr>
        <w:t>сензитивный</w:t>
      </w:r>
      <w:proofErr w:type="spellEnd"/>
      <w:r w:rsidRPr="00E64BF9">
        <w:rPr>
          <w:sz w:val="22"/>
          <w:szCs w:val="22"/>
        </w:rPr>
        <w:t xml:space="preserve"> для развития фантазии. </w:t>
      </w:r>
    </w:p>
    <w:p w:rsidR="001F6B52" w:rsidRPr="00E64BF9" w:rsidRDefault="001F6B52" w:rsidP="001F6B52">
      <w:pPr>
        <w:pStyle w:val="a3"/>
        <w:spacing w:before="0" w:beforeAutospacing="0" w:after="0" w:afterAutospacing="0"/>
        <w:ind w:firstLine="567"/>
        <w:jc w:val="both"/>
        <w:rPr>
          <w:sz w:val="22"/>
          <w:szCs w:val="22"/>
        </w:rPr>
      </w:pPr>
      <w:r w:rsidRPr="00E64BF9">
        <w:rPr>
          <w:b/>
          <w:sz w:val="22"/>
          <w:szCs w:val="22"/>
        </w:rPr>
        <w:t>Речь.</w:t>
      </w:r>
      <w:r w:rsidRPr="00E64BF9">
        <w:rPr>
          <w:sz w:val="22"/>
          <w:szCs w:val="22"/>
        </w:rPr>
        <w:t xml:space="preserve">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w:t>
      </w:r>
    </w:p>
    <w:p w:rsidR="001F6B52" w:rsidRPr="00E64BF9" w:rsidRDefault="001F6B52" w:rsidP="001F6B52">
      <w:pPr>
        <w:pStyle w:val="a3"/>
        <w:spacing w:before="0" w:beforeAutospacing="0" w:after="0" w:afterAutospacing="0"/>
        <w:ind w:firstLine="567"/>
        <w:jc w:val="both"/>
        <w:rPr>
          <w:sz w:val="22"/>
          <w:szCs w:val="22"/>
        </w:rPr>
      </w:pPr>
      <w:r w:rsidRPr="00E64BF9">
        <w:rPr>
          <w:sz w:val="22"/>
          <w:szCs w:val="22"/>
        </w:rPr>
        <w:t>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1F6B52" w:rsidRPr="00E64BF9" w:rsidRDefault="001F6B52" w:rsidP="001F6B52">
      <w:pPr>
        <w:pStyle w:val="a3"/>
        <w:spacing w:before="0" w:beforeAutospacing="0" w:after="0" w:afterAutospacing="0"/>
        <w:ind w:firstLine="567"/>
        <w:jc w:val="both"/>
        <w:rPr>
          <w:sz w:val="22"/>
          <w:szCs w:val="22"/>
        </w:rPr>
      </w:pPr>
      <w:r w:rsidRPr="00E64BF9">
        <w:rPr>
          <w:sz w:val="22"/>
          <w:szCs w:val="22"/>
        </w:rPr>
        <w:t> Для деятельности ребенка 6 – 7 лет характерна эмоциональность и большая значимость эмоциональных реакций.</w:t>
      </w:r>
    </w:p>
    <w:p w:rsidR="001F6B52" w:rsidRPr="00E64BF9" w:rsidRDefault="001F6B52" w:rsidP="001F6B52">
      <w:pPr>
        <w:pStyle w:val="a3"/>
        <w:spacing w:before="0" w:beforeAutospacing="0" w:after="0" w:afterAutospacing="0"/>
        <w:ind w:firstLine="567"/>
        <w:jc w:val="both"/>
        <w:rPr>
          <w:sz w:val="22"/>
          <w:szCs w:val="22"/>
        </w:rPr>
      </w:pPr>
      <w:r w:rsidRPr="00E64BF9">
        <w:rPr>
          <w:sz w:val="22"/>
          <w:szCs w:val="22"/>
        </w:rPr>
        <w:t> Психическое развитие и становление личности ребенка к концу дошкольного возраста тесно связаны с развитием самосознания. У ребенка 6 – 7 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rsidR="001F6B52" w:rsidRPr="00E64BF9" w:rsidRDefault="001F6B52" w:rsidP="001F6B52">
      <w:pPr>
        <w:pStyle w:val="a3"/>
        <w:spacing w:before="0" w:beforeAutospacing="0" w:after="0" w:afterAutospacing="0"/>
        <w:ind w:firstLine="567"/>
        <w:jc w:val="both"/>
        <w:rPr>
          <w:sz w:val="22"/>
          <w:szCs w:val="22"/>
        </w:rPr>
      </w:pPr>
      <w:r w:rsidRPr="00E64BF9">
        <w:rPr>
          <w:sz w:val="22"/>
          <w:szCs w:val="22"/>
        </w:rPr>
        <w:t xml:space="preserve">  У детей старшего дошкольного возраста 6 – 7 лет формируется рефлексия, т. е. осознание своего социального «я» и возникновение на этой основе внутренних позиций. </w:t>
      </w:r>
    </w:p>
    <w:p w:rsidR="001F6B52" w:rsidRPr="00E64BF9" w:rsidRDefault="001F6B52" w:rsidP="001F6B52">
      <w:pPr>
        <w:pStyle w:val="a3"/>
        <w:spacing w:before="0" w:beforeAutospacing="0" w:after="0" w:afterAutospacing="0"/>
        <w:ind w:firstLine="567"/>
        <w:jc w:val="both"/>
        <w:rPr>
          <w:sz w:val="22"/>
          <w:szCs w:val="22"/>
        </w:rPr>
      </w:pPr>
      <w:r w:rsidRPr="00E64BF9">
        <w:rPr>
          <w:sz w:val="22"/>
          <w:szCs w:val="22"/>
        </w:rPr>
        <w:t>   В качестве важнейшего новообразования в развитии психической и личностной сферы ребенка 6 – 7 летнего возраста является соподчинение мотивов. Осознание мотива «я должен», «я смогу» постепенно начинает преобладать над мотивом «я хочу».</w:t>
      </w:r>
    </w:p>
    <w:p w:rsidR="001F6B52" w:rsidRPr="00E64BF9" w:rsidRDefault="001F6B52" w:rsidP="001F6B52">
      <w:pPr>
        <w:pStyle w:val="a3"/>
        <w:spacing w:before="0" w:beforeAutospacing="0" w:after="0" w:afterAutospacing="0"/>
        <w:ind w:firstLine="567"/>
        <w:jc w:val="both"/>
        <w:rPr>
          <w:sz w:val="22"/>
          <w:szCs w:val="22"/>
        </w:rPr>
      </w:pPr>
      <w:r w:rsidRPr="00E64BF9">
        <w:rPr>
          <w:sz w:val="22"/>
          <w:szCs w:val="22"/>
        </w:rPr>
        <w:t>   Ребенок 6 – 7 летнего возраста стремится к самоутверждению в таких видах деятельности, которые подлежат общественной оценке и охватывают различные сферы.</w:t>
      </w:r>
    </w:p>
    <w:p w:rsidR="001F6B52" w:rsidRPr="00E64BF9" w:rsidRDefault="001F6B52" w:rsidP="001F6B52">
      <w:pPr>
        <w:pStyle w:val="a3"/>
        <w:spacing w:before="0" w:beforeAutospacing="0" w:after="0" w:afterAutospacing="0"/>
        <w:ind w:firstLine="567"/>
        <w:jc w:val="both"/>
        <w:rPr>
          <w:sz w:val="22"/>
          <w:szCs w:val="22"/>
        </w:rPr>
      </w:pPr>
      <w:r w:rsidRPr="00E64BF9">
        <w:rPr>
          <w:sz w:val="22"/>
          <w:szCs w:val="22"/>
        </w:rPr>
        <w:t>Осознание своего «я» и возникновение на этой основе внутренних позиций к концу дошкольного возраста порождает новые потребности и 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место в общественно-значимой деятельности, т.е.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7 летнего возраста.</w:t>
      </w:r>
    </w:p>
    <w:p w:rsidR="001F6B52" w:rsidRDefault="001F6B52" w:rsidP="001F6B52">
      <w:pPr>
        <w:pStyle w:val="a3"/>
        <w:spacing w:before="0" w:beforeAutospacing="0" w:after="0" w:afterAutospacing="0"/>
        <w:ind w:firstLine="567"/>
        <w:jc w:val="both"/>
        <w:rPr>
          <w:sz w:val="22"/>
          <w:szCs w:val="22"/>
        </w:rPr>
      </w:pPr>
      <w:r w:rsidRPr="00E64BF9">
        <w:rPr>
          <w:sz w:val="22"/>
          <w:szCs w:val="22"/>
        </w:rPr>
        <w:t xml:space="preserve">    </w:t>
      </w:r>
    </w:p>
    <w:p w:rsidR="001F6B52" w:rsidRDefault="001F6B52" w:rsidP="001F6B52">
      <w:pPr>
        <w:pStyle w:val="a3"/>
        <w:spacing w:before="0" w:beforeAutospacing="0" w:after="0" w:afterAutospacing="0"/>
        <w:ind w:firstLine="567"/>
        <w:jc w:val="both"/>
        <w:rPr>
          <w:sz w:val="22"/>
          <w:szCs w:val="22"/>
        </w:rPr>
      </w:pPr>
    </w:p>
    <w:p w:rsidR="001F6B52" w:rsidRDefault="001F6B52" w:rsidP="001F6B52">
      <w:pPr>
        <w:pStyle w:val="a3"/>
        <w:spacing w:before="0" w:beforeAutospacing="0" w:after="0" w:afterAutospacing="0"/>
        <w:ind w:firstLine="567"/>
        <w:jc w:val="both"/>
        <w:rPr>
          <w:sz w:val="22"/>
          <w:szCs w:val="22"/>
        </w:rPr>
      </w:pPr>
    </w:p>
    <w:p w:rsidR="001F6B52" w:rsidRPr="00E64BF9" w:rsidRDefault="001F6B52" w:rsidP="001F6B52">
      <w:pPr>
        <w:pStyle w:val="a3"/>
        <w:spacing w:before="0" w:beforeAutospacing="0" w:after="0" w:afterAutospacing="0"/>
        <w:ind w:firstLine="567"/>
        <w:jc w:val="both"/>
        <w:rPr>
          <w:sz w:val="22"/>
          <w:szCs w:val="22"/>
        </w:rPr>
      </w:pPr>
    </w:p>
    <w:p w:rsidR="001F6B52" w:rsidRPr="001F6B52" w:rsidRDefault="001F6B52" w:rsidP="00BC1567">
      <w:pPr>
        <w:spacing w:line="240" w:lineRule="auto"/>
        <w:contextualSpacing/>
        <w:rPr>
          <w:rFonts w:ascii="Times New Roman" w:hAnsi="Times New Roman"/>
        </w:rPr>
      </w:pPr>
    </w:p>
    <w:sectPr w:rsidR="001F6B52" w:rsidRPr="001F6B52" w:rsidSect="001F6B52">
      <w:pgSz w:w="11906" w:h="16838"/>
      <w:pgMar w:top="720" w:right="720" w:bottom="720" w:left="720" w:header="708" w:footer="708" w:gutter="0"/>
      <w:pgBorders w:offsetFrom="page">
        <w:top w:val="twistedLines1" w:sz="13" w:space="24" w:color="auto"/>
        <w:left w:val="twistedLines1" w:sz="13" w:space="24" w:color="auto"/>
        <w:bottom w:val="twistedLines1" w:sz="13" w:space="24" w:color="auto"/>
        <w:right w:val="twistedLines1" w:sz="1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11A"/>
    <w:rsid w:val="001F6B52"/>
    <w:rsid w:val="00440B3A"/>
    <w:rsid w:val="00BC1567"/>
    <w:rsid w:val="00FE0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2FE1"/>
  <w15:docId w15:val="{D2ED409D-17EA-49CC-B5ED-2649511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6B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F6B5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1421</Words>
  <Characters>8100</Characters>
  <Application>Microsoft Office Word</Application>
  <DocSecurity>0</DocSecurity>
  <Lines>67</Lines>
  <Paragraphs>19</Paragraphs>
  <ScaleCrop>false</ScaleCrop>
  <Company>Hewlett-Packard</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5324387</cp:lastModifiedBy>
  <cp:revision>4</cp:revision>
  <dcterms:created xsi:type="dcterms:W3CDTF">2014-08-29T13:59:00Z</dcterms:created>
  <dcterms:modified xsi:type="dcterms:W3CDTF">2022-01-21T09:29:00Z</dcterms:modified>
</cp:coreProperties>
</file>