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BA648" w14:textId="5CDF9615" w:rsidR="000F21E0" w:rsidRPr="000111BB" w:rsidRDefault="00EF1801" w:rsidP="000F21E0">
      <w:pPr>
        <w:pStyle w:val="a3"/>
        <w:shd w:val="clear" w:color="auto" w:fill="FFFFFF"/>
        <w:spacing w:before="0" w:beforeAutospacing="0" w:after="0" w:afterAutospacing="0" w:line="236" w:lineRule="atLeast"/>
        <w:jc w:val="center"/>
        <w:rPr>
          <w:color w:val="000000"/>
          <w:sz w:val="16"/>
          <w:szCs w:val="16"/>
        </w:rPr>
      </w:pPr>
      <w:r>
        <w:rPr>
          <w:color w:val="000000"/>
          <w:sz w:val="28"/>
          <w:szCs w:val="28"/>
          <w:bdr w:val="none" w:sz="0" w:space="0" w:color="auto" w:frame="1"/>
        </w:rPr>
        <w:t>МАДОУ Юшалинский детский сад №11 «Колокольчик»</w:t>
      </w:r>
    </w:p>
    <w:p w14:paraId="22E71956" w14:textId="77777777" w:rsidR="000F21E0" w:rsidRPr="000111BB" w:rsidRDefault="000F21E0" w:rsidP="000F21E0">
      <w:pPr>
        <w:pStyle w:val="a3"/>
        <w:shd w:val="clear" w:color="auto" w:fill="FFFFFF"/>
        <w:spacing w:before="0" w:beforeAutospacing="0" w:after="0" w:afterAutospacing="0" w:line="236" w:lineRule="atLeast"/>
        <w:ind w:left="-240" w:firstLine="240"/>
        <w:jc w:val="center"/>
        <w:rPr>
          <w:color w:val="000000"/>
          <w:sz w:val="16"/>
          <w:szCs w:val="16"/>
        </w:rPr>
      </w:pPr>
      <w:r w:rsidRPr="000111BB">
        <w:rPr>
          <w:color w:val="000000"/>
          <w:sz w:val="16"/>
          <w:szCs w:val="16"/>
          <w:u w:val="single"/>
          <w:bdr w:val="none" w:sz="0" w:space="0" w:color="auto" w:frame="1"/>
        </w:rPr>
        <w:t> </w:t>
      </w:r>
    </w:p>
    <w:p w14:paraId="16C3B16A" w14:textId="77777777" w:rsidR="000F21E0" w:rsidRPr="000111BB" w:rsidRDefault="000F21E0" w:rsidP="000F21E0">
      <w:pPr>
        <w:pStyle w:val="a3"/>
        <w:shd w:val="clear" w:color="auto" w:fill="FFFFFF"/>
        <w:spacing w:before="0" w:beforeAutospacing="0" w:after="0" w:afterAutospacing="0" w:line="236" w:lineRule="atLeast"/>
        <w:jc w:val="center"/>
        <w:rPr>
          <w:color w:val="000000"/>
          <w:sz w:val="16"/>
          <w:szCs w:val="16"/>
        </w:rPr>
      </w:pPr>
      <w:r w:rsidRPr="000111BB">
        <w:rPr>
          <w:b/>
          <w:bCs/>
          <w:color w:val="000000"/>
          <w:sz w:val="16"/>
          <w:szCs w:val="16"/>
          <w:bdr w:val="none" w:sz="0" w:space="0" w:color="auto" w:frame="1"/>
        </w:rPr>
        <w:t> </w:t>
      </w:r>
    </w:p>
    <w:p w14:paraId="6C79F9AF" w14:textId="77777777" w:rsidR="000F21E0" w:rsidRPr="000111BB" w:rsidRDefault="000F21E0" w:rsidP="000F21E0">
      <w:pPr>
        <w:pStyle w:val="a3"/>
        <w:shd w:val="clear" w:color="auto" w:fill="FFFFFF"/>
        <w:spacing w:before="0" w:beforeAutospacing="0" w:after="0" w:afterAutospacing="0" w:line="236" w:lineRule="atLeast"/>
        <w:jc w:val="center"/>
        <w:rPr>
          <w:color w:val="000000"/>
          <w:sz w:val="16"/>
          <w:szCs w:val="16"/>
        </w:rPr>
      </w:pPr>
      <w:r w:rsidRPr="000111BB">
        <w:rPr>
          <w:b/>
          <w:bCs/>
          <w:color w:val="000000"/>
          <w:sz w:val="16"/>
          <w:szCs w:val="16"/>
          <w:bdr w:val="none" w:sz="0" w:space="0" w:color="auto" w:frame="1"/>
        </w:rPr>
        <w:t> </w:t>
      </w:r>
    </w:p>
    <w:p w14:paraId="1E6CA809"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497725AE"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7AED57D4"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7E4F5520"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4481A93B"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3D4618F8"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4538C872"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bookmarkStart w:id="0" w:name="_Hlk101812212"/>
      <w:r>
        <w:rPr>
          <w:rFonts w:ascii="Arial" w:hAnsi="Arial" w:cs="Arial"/>
          <w:b/>
          <w:bCs/>
          <w:color w:val="000000"/>
          <w:sz w:val="16"/>
          <w:szCs w:val="16"/>
          <w:bdr w:val="none" w:sz="0" w:space="0" w:color="auto" w:frame="1"/>
        </w:rPr>
        <w:t> </w:t>
      </w:r>
    </w:p>
    <w:p w14:paraId="2E6E9BE6"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645FA244" w14:textId="77777777" w:rsidR="000F21E0" w:rsidRPr="003B7B91" w:rsidRDefault="003B7B91" w:rsidP="000F21E0">
      <w:pPr>
        <w:pStyle w:val="a3"/>
        <w:shd w:val="clear" w:color="auto" w:fill="FFFFFF"/>
        <w:spacing w:before="0" w:beforeAutospacing="0" w:after="0" w:afterAutospacing="0" w:line="236" w:lineRule="atLeast"/>
        <w:jc w:val="center"/>
        <w:rPr>
          <w:rFonts w:ascii="Arial" w:hAnsi="Arial" w:cs="Arial"/>
          <w:color w:val="000000"/>
          <w:sz w:val="44"/>
          <w:szCs w:val="44"/>
        </w:rPr>
      </w:pPr>
      <w:r w:rsidRPr="003B7B91">
        <w:rPr>
          <w:rFonts w:ascii="Arial" w:hAnsi="Arial" w:cs="Arial"/>
          <w:b/>
          <w:bCs/>
          <w:color w:val="000000"/>
          <w:sz w:val="44"/>
          <w:szCs w:val="44"/>
          <w:bdr w:val="none" w:sz="0" w:space="0" w:color="auto" w:frame="1"/>
        </w:rPr>
        <w:t>Консультация для родителей на тему: «</w:t>
      </w:r>
      <w:r w:rsidR="000F21E0" w:rsidRPr="003B7B91">
        <w:rPr>
          <w:rFonts w:ascii="Arial" w:hAnsi="Arial" w:cs="Arial"/>
          <w:b/>
          <w:bCs/>
          <w:color w:val="000000"/>
          <w:sz w:val="44"/>
          <w:szCs w:val="44"/>
          <w:bdr w:val="none" w:sz="0" w:space="0" w:color="auto" w:frame="1"/>
        </w:rPr>
        <w:t>Безопасность детей на дорогах</w:t>
      </w:r>
      <w:r w:rsidRPr="003B7B91">
        <w:rPr>
          <w:rFonts w:ascii="Arial" w:hAnsi="Arial" w:cs="Arial"/>
          <w:b/>
          <w:bCs/>
          <w:color w:val="000000"/>
          <w:sz w:val="44"/>
          <w:szCs w:val="44"/>
          <w:bdr w:val="none" w:sz="0" w:space="0" w:color="auto" w:frame="1"/>
        </w:rPr>
        <w:t>»</w:t>
      </w:r>
    </w:p>
    <w:bookmarkEnd w:id="0"/>
    <w:p w14:paraId="43E0F121" w14:textId="58BA6EDC" w:rsidR="000F21E0" w:rsidRDefault="00EE20A3"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sidRPr="00975B96">
        <w:rPr>
          <w:noProof/>
          <w:color w:val="0000FF"/>
          <w:sz w:val="27"/>
          <w:szCs w:val="27"/>
        </w:rPr>
        <w:drawing>
          <wp:inline distT="0" distB="0" distL="0" distR="0" wp14:anchorId="033BDB8C" wp14:editId="607AED1F">
            <wp:extent cx="4057650" cy="3509867"/>
            <wp:effectExtent l="0" t="0" r="0" b="0"/>
            <wp:docPr id="1" name="Рисунок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2425" cy="3531297"/>
                    </a:xfrm>
                    <a:prstGeom prst="rect">
                      <a:avLst/>
                    </a:prstGeom>
                    <a:noFill/>
                    <a:ln>
                      <a:noFill/>
                    </a:ln>
                  </pic:spPr>
                </pic:pic>
              </a:graphicData>
            </a:graphic>
          </wp:inline>
        </w:drawing>
      </w:r>
      <w:r w:rsidR="000F21E0">
        <w:rPr>
          <w:rFonts w:ascii="Arial" w:hAnsi="Arial" w:cs="Arial"/>
          <w:b/>
          <w:bCs/>
          <w:color w:val="000000"/>
          <w:sz w:val="16"/>
          <w:szCs w:val="16"/>
          <w:bdr w:val="none" w:sz="0" w:space="0" w:color="auto" w:frame="1"/>
        </w:rPr>
        <w:t> </w:t>
      </w:r>
    </w:p>
    <w:p w14:paraId="278F6471"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430D1AA4"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68C3EC61"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3F50272C"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00FB85F9"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4C4F63C5"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b/>
          <w:bCs/>
          <w:color w:val="000000"/>
          <w:sz w:val="16"/>
          <w:szCs w:val="16"/>
          <w:bdr w:val="none" w:sz="0" w:space="0" w:color="auto" w:frame="1"/>
        </w:rPr>
        <w:t> </w:t>
      </w:r>
    </w:p>
    <w:p w14:paraId="1CB34CE5" w14:textId="77777777" w:rsidR="000F21E0" w:rsidRPr="000111BB" w:rsidRDefault="000F21E0" w:rsidP="000111BB">
      <w:pPr>
        <w:pStyle w:val="a3"/>
        <w:shd w:val="clear" w:color="auto" w:fill="FFFFFF"/>
        <w:spacing w:before="0" w:beforeAutospacing="0" w:after="0" w:afterAutospacing="0"/>
        <w:jc w:val="center"/>
        <w:rPr>
          <w:color w:val="000000"/>
          <w:sz w:val="16"/>
          <w:szCs w:val="16"/>
        </w:rPr>
      </w:pPr>
      <w:r>
        <w:rPr>
          <w:rFonts w:ascii="Arial" w:hAnsi="Arial" w:cs="Arial"/>
          <w:b/>
          <w:bCs/>
          <w:color w:val="000000"/>
          <w:sz w:val="16"/>
          <w:szCs w:val="16"/>
          <w:bdr w:val="none" w:sz="0" w:space="0" w:color="auto" w:frame="1"/>
        </w:rPr>
        <w:t> </w:t>
      </w:r>
    </w:p>
    <w:p w14:paraId="2599A158" w14:textId="77777777" w:rsidR="000F21E0" w:rsidRPr="000111BB" w:rsidRDefault="000F21E0" w:rsidP="000111BB">
      <w:pPr>
        <w:pStyle w:val="a3"/>
        <w:shd w:val="clear" w:color="auto" w:fill="FFFFFF"/>
        <w:spacing w:before="0" w:beforeAutospacing="0" w:after="0" w:afterAutospacing="0"/>
        <w:jc w:val="right"/>
        <w:rPr>
          <w:color w:val="000000"/>
          <w:sz w:val="16"/>
          <w:szCs w:val="16"/>
        </w:rPr>
      </w:pPr>
      <w:r w:rsidRPr="000111BB">
        <w:rPr>
          <w:color w:val="000000"/>
          <w:sz w:val="28"/>
          <w:szCs w:val="28"/>
          <w:bdr w:val="none" w:sz="0" w:space="0" w:color="auto" w:frame="1"/>
        </w:rPr>
        <w:t>Подготовила:</w:t>
      </w:r>
    </w:p>
    <w:p w14:paraId="11CF70A2" w14:textId="77777777" w:rsidR="000F21E0" w:rsidRPr="000111BB" w:rsidRDefault="000F21E0" w:rsidP="000111BB">
      <w:pPr>
        <w:pStyle w:val="a3"/>
        <w:shd w:val="clear" w:color="auto" w:fill="FFFFFF"/>
        <w:spacing w:before="0" w:beforeAutospacing="0" w:after="0" w:afterAutospacing="0"/>
        <w:jc w:val="center"/>
        <w:rPr>
          <w:color w:val="000000"/>
          <w:sz w:val="16"/>
          <w:szCs w:val="16"/>
        </w:rPr>
      </w:pPr>
      <w:r w:rsidRPr="000111BB">
        <w:rPr>
          <w:color w:val="000000"/>
          <w:sz w:val="16"/>
          <w:szCs w:val="16"/>
        </w:rPr>
        <w:t> </w:t>
      </w:r>
    </w:p>
    <w:p w14:paraId="5E20AB26" w14:textId="4683B4B7" w:rsidR="000F21E0" w:rsidRPr="000111BB" w:rsidRDefault="00EF1801" w:rsidP="000111BB">
      <w:pPr>
        <w:pStyle w:val="a3"/>
        <w:shd w:val="clear" w:color="auto" w:fill="FFFFFF"/>
        <w:spacing w:before="0" w:beforeAutospacing="0" w:after="0" w:afterAutospacing="0"/>
        <w:jc w:val="right"/>
        <w:rPr>
          <w:color w:val="000000"/>
          <w:sz w:val="16"/>
          <w:szCs w:val="16"/>
        </w:rPr>
      </w:pPr>
      <w:r>
        <w:rPr>
          <w:color w:val="000000"/>
          <w:sz w:val="28"/>
          <w:szCs w:val="28"/>
          <w:bdr w:val="none" w:sz="0" w:space="0" w:color="auto" w:frame="1"/>
        </w:rPr>
        <w:t>Бобылева Е.С</w:t>
      </w:r>
      <w:r w:rsidR="000F21E0" w:rsidRPr="000111BB">
        <w:rPr>
          <w:color w:val="000000"/>
          <w:sz w:val="28"/>
          <w:szCs w:val="28"/>
          <w:bdr w:val="none" w:sz="0" w:space="0" w:color="auto" w:frame="1"/>
        </w:rPr>
        <w:t>.</w:t>
      </w:r>
    </w:p>
    <w:p w14:paraId="2652C8C4" w14:textId="77777777" w:rsidR="000F21E0" w:rsidRDefault="000F21E0" w:rsidP="000F21E0">
      <w:pPr>
        <w:pStyle w:val="a3"/>
        <w:shd w:val="clear" w:color="auto" w:fill="FFFFFF"/>
        <w:spacing w:before="0" w:beforeAutospacing="0" w:after="0" w:afterAutospacing="0" w:line="236" w:lineRule="atLeast"/>
        <w:jc w:val="right"/>
        <w:rPr>
          <w:rFonts w:ascii="Arial" w:hAnsi="Arial" w:cs="Arial"/>
          <w:color w:val="000000"/>
          <w:sz w:val="16"/>
          <w:szCs w:val="16"/>
        </w:rPr>
      </w:pPr>
      <w:r>
        <w:rPr>
          <w:rFonts w:ascii="Arial" w:hAnsi="Arial" w:cs="Arial"/>
          <w:color w:val="000000"/>
          <w:sz w:val="16"/>
          <w:szCs w:val="16"/>
        </w:rPr>
        <w:t> </w:t>
      </w:r>
    </w:p>
    <w:p w14:paraId="50ECD9A0" w14:textId="77777777" w:rsidR="000F21E0" w:rsidRDefault="000F21E0" w:rsidP="000F21E0">
      <w:pPr>
        <w:pStyle w:val="a3"/>
        <w:shd w:val="clear" w:color="auto" w:fill="FFFFFF"/>
        <w:spacing w:before="0" w:beforeAutospacing="0" w:after="0" w:afterAutospacing="0" w:line="236" w:lineRule="atLeast"/>
        <w:jc w:val="right"/>
        <w:rPr>
          <w:rFonts w:ascii="Arial" w:hAnsi="Arial" w:cs="Arial"/>
          <w:color w:val="000000"/>
          <w:sz w:val="16"/>
          <w:szCs w:val="16"/>
        </w:rPr>
      </w:pPr>
      <w:r>
        <w:rPr>
          <w:rFonts w:ascii="Arial" w:hAnsi="Arial" w:cs="Arial"/>
          <w:color w:val="000000"/>
          <w:sz w:val="16"/>
          <w:szCs w:val="16"/>
        </w:rPr>
        <w:t> </w:t>
      </w:r>
    </w:p>
    <w:p w14:paraId="2965A179" w14:textId="77777777" w:rsidR="000F21E0" w:rsidRDefault="000F21E0" w:rsidP="000F21E0">
      <w:pPr>
        <w:pStyle w:val="a3"/>
        <w:shd w:val="clear" w:color="auto" w:fill="FFFFFF"/>
        <w:spacing w:before="0" w:beforeAutospacing="0" w:after="0" w:afterAutospacing="0" w:line="236" w:lineRule="atLeast"/>
        <w:jc w:val="right"/>
        <w:rPr>
          <w:rFonts w:ascii="Arial" w:hAnsi="Arial" w:cs="Arial"/>
          <w:color w:val="000000"/>
          <w:sz w:val="16"/>
          <w:szCs w:val="16"/>
        </w:rPr>
      </w:pPr>
      <w:r>
        <w:rPr>
          <w:rFonts w:ascii="Arial" w:hAnsi="Arial" w:cs="Arial"/>
          <w:color w:val="000000"/>
          <w:sz w:val="16"/>
          <w:szCs w:val="16"/>
        </w:rPr>
        <w:t> </w:t>
      </w:r>
    </w:p>
    <w:p w14:paraId="3AF06A56" w14:textId="77777777" w:rsidR="000F21E0" w:rsidRDefault="000F21E0" w:rsidP="000F21E0">
      <w:pPr>
        <w:pStyle w:val="a3"/>
        <w:shd w:val="clear" w:color="auto" w:fill="FFFFFF"/>
        <w:spacing w:before="0" w:beforeAutospacing="0" w:after="0" w:afterAutospacing="0" w:line="236" w:lineRule="atLeast"/>
        <w:jc w:val="right"/>
        <w:rPr>
          <w:rFonts w:ascii="Arial" w:hAnsi="Arial" w:cs="Arial"/>
          <w:color w:val="000000"/>
          <w:sz w:val="16"/>
          <w:szCs w:val="16"/>
        </w:rPr>
      </w:pPr>
      <w:r>
        <w:rPr>
          <w:rFonts w:ascii="Arial" w:hAnsi="Arial" w:cs="Arial"/>
          <w:color w:val="000000"/>
          <w:sz w:val="16"/>
          <w:szCs w:val="16"/>
        </w:rPr>
        <w:t> </w:t>
      </w:r>
    </w:p>
    <w:p w14:paraId="342C34BE"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color w:val="000000"/>
          <w:sz w:val="16"/>
          <w:szCs w:val="16"/>
        </w:rPr>
        <w:t> </w:t>
      </w:r>
    </w:p>
    <w:p w14:paraId="1EF02C26" w14:textId="77777777" w:rsidR="000F21E0" w:rsidRDefault="000F21E0" w:rsidP="000F21E0">
      <w:pPr>
        <w:pStyle w:val="a3"/>
        <w:shd w:val="clear" w:color="auto" w:fill="FFFFFF"/>
        <w:spacing w:before="0" w:beforeAutospacing="0" w:after="0" w:afterAutospacing="0" w:line="236" w:lineRule="atLeast"/>
        <w:jc w:val="center"/>
        <w:rPr>
          <w:rFonts w:ascii="Arial" w:hAnsi="Arial" w:cs="Arial"/>
          <w:color w:val="000000"/>
          <w:sz w:val="16"/>
          <w:szCs w:val="16"/>
        </w:rPr>
      </w:pPr>
      <w:r>
        <w:rPr>
          <w:rFonts w:ascii="Arial" w:hAnsi="Arial" w:cs="Arial"/>
          <w:color w:val="000000"/>
          <w:sz w:val="16"/>
          <w:szCs w:val="16"/>
        </w:rPr>
        <w:t> </w:t>
      </w:r>
    </w:p>
    <w:p w14:paraId="7EDA8072" w14:textId="77777777" w:rsidR="000111BB" w:rsidRDefault="000111BB" w:rsidP="000F21E0">
      <w:pPr>
        <w:pStyle w:val="a3"/>
        <w:shd w:val="clear" w:color="auto" w:fill="FFFFFF"/>
        <w:spacing w:before="0" w:beforeAutospacing="0" w:after="0" w:afterAutospacing="0" w:line="236" w:lineRule="atLeast"/>
        <w:jc w:val="center"/>
        <w:rPr>
          <w:rFonts w:ascii="Arial" w:hAnsi="Arial" w:cs="Arial"/>
          <w:color w:val="000000"/>
          <w:sz w:val="16"/>
          <w:szCs w:val="16"/>
        </w:rPr>
      </w:pPr>
    </w:p>
    <w:p w14:paraId="1F7EA308" w14:textId="77777777" w:rsidR="000111BB" w:rsidRDefault="000111BB" w:rsidP="000F21E0">
      <w:pPr>
        <w:pStyle w:val="a3"/>
        <w:shd w:val="clear" w:color="auto" w:fill="FFFFFF"/>
        <w:spacing w:before="0" w:beforeAutospacing="0" w:after="0" w:afterAutospacing="0" w:line="236" w:lineRule="atLeast"/>
        <w:jc w:val="center"/>
        <w:rPr>
          <w:rFonts w:ascii="Arial" w:hAnsi="Arial" w:cs="Arial"/>
          <w:color w:val="000000"/>
          <w:sz w:val="16"/>
          <w:szCs w:val="16"/>
        </w:rPr>
      </w:pPr>
    </w:p>
    <w:p w14:paraId="58412912" w14:textId="77777777" w:rsidR="000111BB" w:rsidRDefault="000111BB" w:rsidP="000F21E0">
      <w:pPr>
        <w:pStyle w:val="a3"/>
        <w:shd w:val="clear" w:color="auto" w:fill="FFFFFF"/>
        <w:spacing w:before="0" w:beforeAutospacing="0" w:after="0" w:afterAutospacing="0" w:line="236" w:lineRule="atLeast"/>
        <w:jc w:val="center"/>
        <w:rPr>
          <w:rFonts w:ascii="Arial" w:hAnsi="Arial" w:cs="Arial"/>
          <w:color w:val="000000"/>
          <w:sz w:val="16"/>
          <w:szCs w:val="16"/>
        </w:rPr>
      </w:pPr>
    </w:p>
    <w:p w14:paraId="5B535BF7" w14:textId="77777777" w:rsidR="00EF1801" w:rsidRDefault="00EF1801"/>
    <w:p w14:paraId="79041C95" w14:textId="4AB2E009" w:rsidR="00975B96" w:rsidRDefault="000F21E0" w:rsidP="00975B96">
      <w:pPr>
        <w:pStyle w:val="a3"/>
        <w:shd w:val="clear" w:color="auto" w:fill="FFFFFF"/>
        <w:spacing w:before="0" w:beforeAutospacing="0" w:after="0" w:afterAutospacing="0"/>
        <w:ind w:left="-284"/>
        <w:jc w:val="center"/>
        <w:rPr>
          <w:sz w:val="28"/>
          <w:szCs w:val="28"/>
        </w:rPr>
      </w:pPr>
      <w:r w:rsidRPr="000111BB">
        <w:rPr>
          <w:b/>
          <w:bCs/>
          <w:sz w:val="28"/>
          <w:szCs w:val="28"/>
        </w:rPr>
        <w:lastRenderedPageBreak/>
        <w:t>УВАЖАЕМЫЕ РОДИТЕЛИ!</w:t>
      </w:r>
    </w:p>
    <w:p w14:paraId="5ABA501C" w14:textId="243684EC" w:rsidR="00975B96" w:rsidRPr="00975B96" w:rsidRDefault="00975B96" w:rsidP="00975B96">
      <w:pPr>
        <w:pStyle w:val="a3"/>
        <w:shd w:val="clear" w:color="auto" w:fill="FFFFFF"/>
        <w:spacing w:after="0"/>
        <w:ind w:left="-284"/>
        <w:jc w:val="both"/>
        <w:rPr>
          <w:sz w:val="28"/>
          <w:szCs w:val="28"/>
        </w:rPr>
      </w:pPr>
      <w:r w:rsidRPr="00975B96">
        <w:rPr>
          <w:sz w:val="28"/>
          <w:szCs w:val="28"/>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14:paraId="38A0296D" w14:textId="77777777" w:rsidR="00975B96" w:rsidRPr="00975B96" w:rsidRDefault="00975B96" w:rsidP="00975B96">
      <w:pPr>
        <w:pStyle w:val="a3"/>
        <w:shd w:val="clear" w:color="auto" w:fill="FFFFFF"/>
        <w:spacing w:after="0"/>
        <w:ind w:left="-284"/>
        <w:jc w:val="both"/>
        <w:rPr>
          <w:sz w:val="28"/>
          <w:szCs w:val="28"/>
        </w:rPr>
      </w:pPr>
      <w:r w:rsidRPr="00975B96">
        <w:rPr>
          <w:sz w:val="28"/>
          <w:szCs w:val="28"/>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14:paraId="2040CEDE" w14:textId="77777777" w:rsidR="00975B96" w:rsidRDefault="00975B96" w:rsidP="00975B96">
      <w:pPr>
        <w:pStyle w:val="a3"/>
        <w:shd w:val="clear" w:color="auto" w:fill="FFFFFF"/>
        <w:spacing w:after="0"/>
        <w:jc w:val="both"/>
        <w:rPr>
          <w:sz w:val="28"/>
          <w:szCs w:val="28"/>
        </w:rPr>
      </w:pPr>
      <w:r w:rsidRPr="00975B96">
        <w:rPr>
          <w:sz w:val="28"/>
          <w:szCs w:val="28"/>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r>
        <w:rPr>
          <w:sz w:val="28"/>
          <w:szCs w:val="28"/>
        </w:rPr>
        <w:t xml:space="preserve">                   </w:t>
      </w:r>
    </w:p>
    <w:p w14:paraId="23D4AB14" w14:textId="229E0BC7" w:rsidR="00975B96" w:rsidRDefault="00975B96" w:rsidP="00975B96">
      <w:pPr>
        <w:pStyle w:val="a3"/>
        <w:shd w:val="clear" w:color="auto" w:fill="FFFFFF"/>
        <w:spacing w:after="0"/>
        <w:ind w:left="-284"/>
        <w:jc w:val="both"/>
        <w:rPr>
          <w:sz w:val="28"/>
          <w:szCs w:val="28"/>
        </w:rPr>
      </w:pPr>
      <w:r>
        <w:rPr>
          <w:sz w:val="28"/>
          <w:szCs w:val="28"/>
        </w:rPr>
        <w:t xml:space="preserve">    </w:t>
      </w:r>
      <w:r w:rsidRPr="00975B96">
        <w:rPr>
          <w:sz w:val="28"/>
          <w:szCs w:val="28"/>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14:paraId="728903E0" w14:textId="2E04E6EB" w:rsidR="000F21E0" w:rsidRPr="000111BB" w:rsidRDefault="00975B96" w:rsidP="000111BB">
      <w:pPr>
        <w:pStyle w:val="a3"/>
        <w:shd w:val="clear" w:color="auto" w:fill="FFFFFF"/>
        <w:spacing w:before="0" w:beforeAutospacing="0" w:after="0" w:afterAutospacing="0"/>
        <w:ind w:left="-284"/>
        <w:jc w:val="both"/>
        <w:rPr>
          <w:sz w:val="28"/>
          <w:szCs w:val="28"/>
        </w:rPr>
      </w:pPr>
      <w:r>
        <w:rPr>
          <w:sz w:val="28"/>
          <w:szCs w:val="28"/>
        </w:rPr>
        <w:t xml:space="preserve">     </w:t>
      </w:r>
      <w:r w:rsidR="000111BB">
        <w:rPr>
          <w:sz w:val="28"/>
          <w:szCs w:val="28"/>
        </w:rPr>
        <w:t xml:space="preserve"> </w:t>
      </w:r>
      <w:r w:rsidR="000F21E0" w:rsidRPr="000111BB">
        <w:rPr>
          <w:sz w:val="28"/>
          <w:szCs w:val="28"/>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w:t>
      </w:r>
      <w:r w:rsidR="000F21E0" w:rsidRPr="000111BB">
        <w:rPr>
          <w:sz w:val="28"/>
          <w:szCs w:val="28"/>
        </w:rPr>
        <w:softHyphen/>
        <w:t>рожным и осмотрительным.</w:t>
      </w:r>
    </w:p>
    <w:p w14:paraId="6D888FCA" w14:textId="77777777" w:rsidR="00EE20A3" w:rsidRDefault="000111BB" w:rsidP="000111BB">
      <w:pPr>
        <w:pStyle w:val="a3"/>
        <w:shd w:val="clear" w:color="auto" w:fill="FFFFFF"/>
        <w:spacing w:before="0" w:beforeAutospacing="0" w:after="0" w:afterAutospacing="0"/>
        <w:ind w:left="-284"/>
        <w:jc w:val="both"/>
        <w:rPr>
          <w:sz w:val="28"/>
          <w:szCs w:val="28"/>
        </w:rPr>
      </w:pPr>
      <w:r>
        <w:rPr>
          <w:sz w:val="28"/>
          <w:szCs w:val="28"/>
        </w:rPr>
        <w:t xml:space="preserve">            </w:t>
      </w:r>
    </w:p>
    <w:p w14:paraId="0D66AA87" w14:textId="07E5E533" w:rsidR="000F21E0" w:rsidRPr="000111BB" w:rsidRDefault="00EE20A3" w:rsidP="000111BB">
      <w:pPr>
        <w:pStyle w:val="a3"/>
        <w:shd w:val="clear" w:color="auto" w:fill="FFFFFF"/>
        <w:spacing w:before="0" w:beforeAutospacing="0" w:after="0" w:afterAutospacing="0"/>
        <w:ind w:left="-284"/>
        <w:jc w:val="both"/>
        <w:rPr>
          <w:sz w:val="28"/>
          <w:szCs w:val="28"/>
        </w:rPr>
      </w:pPr>
      <w:r>
        <w:rPr>
          <w:sz w:val="28"/>
          <w:szCs w:val="28"/>
        </w:rPr>
        <w:t xml:space="preserve">        </w:t>
      </w:r>
      <w:r w:rsidR="000F21E0" w:rsidRPr="000111BB">
        <w:rPr>
          <w:sz w:val="28"/>
          <w:szCs w:val="28"/>
        </w:rPr>
        <w:t>Помните! Нарушая правила дорожного движения, вы как бы негласно разрешаете нарушать их своим детям!</w:t>
      </w:r>
    </w:p>
    <w:p w14:paraId="36A8C427" w14:textId="77777777" w:rsidR="000F21E0" w:rsidRPr="000111BB" w:rsidRDefault="000111BB" w:rsidP="000111BB">
      <w:pPr>
        <w:pStyle w:val="a3"/>
        <w:shd w:val="clear" w:color="auto" w:fill="FFFFFF"/>
        <w:spacing w:before="0" w:beforeAutospacing="0" w:after="0" w:afterAutospacing="0"/>
        <w:ind w:left="-284"/>
        <w:jc w:val="both"/>
        <w:rPr>
          <w:sz w:val="28"/>
          <w:szCs w:val="28"/>
        </w:rPr>
      </w:pPr>
      <w:r>
        <w:rPr>
          <w:sz w:val="28"/>
          <w:szCs w:val="28"/>
        </w:rPr>
        <w:lastRenderedPageBreak/>
        <w:t xml:space="preserve">            </w:t>
      </w:r>
      <w:r w:rsidR="000F21E0" w:rsidRPr="000111BB">
        <w:rPr>
          <w:sz w:val="28"/>
          <w:szCs w:val="28"/>
        </w:rPr>
        <w:t>Не жалейте времени на «уроки» поведения детей на улице.</w:t>
      </w:r>
    </w:p>
    <w:p w14:paraId="0379CE1C" w14:textId="77777777" w:rsid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Переходя улицу, всегда надо смотреть сначала налево, а дойдя до середины дороги - направо.</w:t>
      </w:r>
    </w:p>
    <w:p w14:paraId="72E4B5A7" w14:textId="77777777" w:rsid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Переходить улицу можно только по пешеходным переходам. Они обозначаются специальным знаком « Пешеходный переход»</w:t>
      </w:r>
      <w:r>
        <w:rPr>
          <w:rFonts w:ascii="Times New Roman" w:eastAsia="Times New Roman" w:hAnsi="Times New Roman" w:cs="Times New Roman"/>
          <w:sz w:val="28"/>
          <w:szCs w:val="28"/>
        </w:rPr>
        <w:t>.</w:t>
      </w:r>
    </w:p>
    <w:p w14:paraId="4B19AB52" w14:textId="77777777" w:rsid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Если нет подземного перехода, ты должен пользоваться переходом со светофором.</w:t>
      </w:r>
    </w:p>
    <w:p w14:paraId="32CE591C" w14:textId="77777777" w:rsidR="000111BB" w:rsidRP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Вне населенных пунктов детям разрешается идти только с взрослыми по краю навстречу машинам.</w:t>
      </w:r>
    </w:p>
    <w:p w14:paraId="313D455D" w14:textId="77777777" w:rsid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Ни в коем случае нельзя выбегать на дорогу. Перед дорогой надо остановиться.</w:t>
      </w:r>
    </w:p>
    <w:p w14:paraId="169AD17C" w14:textId="77777777" w:rsid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Нельзя играть на проезжей части дороги и на тротуаре.</w:t>
      </w:r>
    </w:p>
    <w:p w14:paraId="4C634D93" w14:textId="77777777" w:rsidR="000111BB" w:rsidRPr="000111BB" w:rsidRDefault="000111BB" w:rsidP="000111BB">
      <w:pPr>
        <w:pStyle w:val="a4"/>
        <w:numPr>
          <w:ilvl w:val="0"/>
          <w:numId w:val="1"/>
        </w:numPr>
        <w:spacing w:after="0" w:line="240" w:lineRule="auto"/>
        <w:jc w:val="both"/>
        <w:rPr>
          <w:rFonts w:ascii="Times New Roman" w:eastAsia="Times New Roman" w:hAnsi="Times New Roman" w:cs="Times New Roman"/>
          <w:sz w:val="28"/>
          <w:szCs w:val="28"/>
        </w:rPr>
      </w:pPr>
      <w:r w:rsidRPr="000111BB">
        <w:rPr>
          <w:rFonts w:ascii="Times New Roman" w:eastAsia="Times New Roman" w:hAnsi="Times New Roman" w:cs="Times New Roman"/>
          <w:sz w:val="28"/>
          <w:szCs w:val="28"/>
        </w:rPr>
        <w:t>Безопаснее всего пере</w:t>
      </w:r>
      <w:r>
        <w:rPr>
          <w:rFonts w:ascii="Times New Roman" w:eastAsia="Times New Roman" w:hAnsi="Times New Roman" w:cs="Times New Roman"/>
          <w:sz w:val="28"/>
          <w:szCs w:val="28"/>
        </w:rPr>
        <w:t xml:space="preserve">ходить улицу с группой </w:t>
      </w:r>
      <w:r w:rsidRPr="000111BB">
        <w:rPr>
          <w:rFonts w:ascii="Times New Roman" w:eastAsia="Times New Roman" w:hAnsi="Times New Roman" w:cs="Times New Roman"/>
          <w:sz w:val="28"/>
          <w:szCs w:val="28"/>
        </w:rPr>
        <w:t xml:space="preserve"> пешеходов.</w:t>
      </w:r>
    </w:p>
    <w:p w14:paraId="18A3DDD7" w14:textId="77777777" w:rsidR="000F21E0" w:rsidRPr="000111BB" w:rsidRDefault="000F21E0" w:rsidP="000111BB">
      <w:pPr>
        <w:spacing w:after="0" w:line="240" w:lineRule="auto"/>
        <w:ind w:left="-284"/>
        <w:jc w:val="both"/>
        <w:rPr>
          <w:rFonts w:ascii="Times New Roman" w:hAnsi="Times New Roman" w:cs="Times New Roman"/>
          <w:sz w:val="28"/>
          <w:szCs w:val="28"/>
        </w:rPr>
      </w:pPr>
    </w:p>
    <w:p w14:paraId="618247FC"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b/>
          <w:bCs/>
          <w:sz w:val="28"/>
          <w:szCs w:val="28"/>
          <w:u w:val="single"/>
        </w:rPr>
        <w:t>Рекомендации для родителей</w:t>
      </w:r>
    </w:p>
    <w:p w14:paraId="5E10884E"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b/>
          <w:bCs/>
          <w:sz w:val="28"/>
          <w:szCs w:val="28"/>
        </w:rPr>
        <w:t>1.</w:t>
      </w:r>
      <w:r w:rsidRPr="000111BB">
        <w:rPr>
          <w:rFonts w:ascii="Times New Roman" w:eastAsia="Times New Roman" w:hAnsi="Times New Roman" w:cs="Times New Roman"/>
          <w:b/>
          <w:bCs/>
          <w:sz w:val="28"/>
          <w:szCs w:val="28"/>
          <w:lang w:val="en-US"/>
        </w:rPr>
        <w:t> </w:t>
      </w:r>
      <w:r w:rsidRPr="008D4F88">
        <w:rPr>
          <w:rFonts w:ascii="Times New Roman" w:eastAsia="Times New Roman" w:hAnsi="Times New Roman" w:cs="Times New Roman"/>
          <w:b/>
          <w:bCs/>
          <w:sz w:val="28"/>
          <w:szCs w:val="28"/>
        </w:rPr>
        <w:t>При движении по тротуару:</w:t>
      </w:r>
    </w:p>
    <w:p w14:paraId="3B49F88B"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придерживайтесь правой стороны тротуара;</w:t>
      </w:r>
    </w:p>
    <w:p w14:paraId="1FD0CF07"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ведите ребенка по краю тротуара: взрослый должен наход</w:t>
      </w:r>
      <w:r>
        <w:rPr>
          <w:rFonts w:ascii="Times New Roman" w:eastAsia="Times New Roman" w:hAnsi="Times New Roman" w:cs="Times New Roman"/>
          <w:sz w:val="28"/>
          <w:szCs w:val="28"/>
        </w:rPr>
        <w:t>иться со стороны проезжей части.</w:t>
      </w:r>
    </w:p>
    <w:p w14:paraId="28A313EA"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b/>
          <w:bCs/>
          <w:sz w:val="28"/>
          <w:szCs w:val="28"/>
        </w:rPr>
        <w:t>2. Готовясь перейти дорогу:</w:t>
      </w:r>
    </w:p>
    <w:p w14:paraId="133FBFB8"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остановитесь или замедлите движение, осмотрите проезжую часть;</w:t>
      </w:r>
    </w:p>
    <w:p w14:paraId="0FAAA2CE"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привлеките ребенка к наблюдению за обстановкой на дороге;</w:t>
      </w:r>
    </w:p>
    <w:p w14:paraId="20346BB7"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подчеркивайте свои движения: поворот головы для осмотра улицы, остановку для осмотра дороги, остановку для пропуска автомобилей;</w:t>
      </w:r>
    </w:p>
    <w:p w14:paraId="16150BC6"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учите ребенка различать приближающиеся транспортные средства;</w:t>
      </w:r>
    </w:p>
    <w:p w14:paraId="40715890"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14:paraId="575F578A"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14:paraId="7FAE310E"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b/>
          <w:bCs/>
          <w:sz w:val="28"/>
          <w:szCs w:val="28"/>
        </w:rPr>
        <w:t>3. При выходе из дома:</w:t>
      </w:r>
    </w:p>
    <w:p w14:paraId="589CE3D0"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14:paraId="15DC9AFA"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w:t>
      </w:r>
      <w:r w:rsidR="00133F94">
        <w:rPr>
          <w:rFonts w:ascii="Times New Roman" w:eastAsia="Times New Roman" w:hAnsi="Times New Roman" w:cs="Times New Roman"/>
          <w:sz w:val="28"/>
          <w:szCs w:val="28"/>
        </w:rPr>
        <w:t xml:space="preserve"> </w:t>
      </w:r>
      <w:r w:rsidRPr="008D4F88">
        <w:rPr>
          <w:rFonts w:ascii="Times New Roman" w:eastAsia="Times New Roman" w:hAnsi="Times New Roman" w:cs="Times New Roman"/>
          <w:sz w:val="28"/>
          <w:szCs w:val="28"/>
        </w:rPr>
        <w:t>нет ли за препятствием опасности.</w:t>
      </w:r>
    </w:p>
    <w:p w14:paraId="2330F458" w14:textId="3019CBF3" w:rsidR="000111BB" w:rsidRPr="00035A5A" w:rsidRDefault="000111BB" w:rsidP="00035A5A">
      <w:pPr>
        <w:spacing w:after="0" w:line="240" w:lineRule="auto"/>
        <w:ind w:left="-284"/>
        <w:jc w:val="both"/>
        <w:rPr>
          <w:rFonts w:ascii="Times New Roman" w:eastAsia="Times New Roman" w:hAnsi="Times New Roman" w:cs="Times New Roman"/>
          <w:b/>
          <w:bCs/>
          <w:sz w:val="28"/>
          <w:szCs w:val="28"/>
        </w:rPr>
      </w:pPr>
      <w:r w:rsidRPr="008D4F88">
        <w:rPr>
          <w:rFonts w:ascii="Times New Roman" w:eastAsia="Times New Roman" w:hAnsi="Times New Roman" w:cs="Times New Roman"/>
          <w:b/>
          <w:bCs/>
          <w:sz w:val="28"/>
          <w:szCs w:val="28"/>
        </w:rPr>
        <w:t>4. При переходе проезжей части:</w:t>
      </w:r>
    </w:p>
    <w:p w14:paraId="281A8E57"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переходите дорогу только по пешеходным переходам или на перекрестках по отмеченной линии</w:t>
      </w:r>
      <w:r w:rsidR="00133F94">
        <w:rPr>
          <w:rFonts w:ascii="Times New Roman" w:eastAsia="Times New Roman" w:hAnsi="Times New Roman" w:cs="Times New Roman"/>
          <w:sz w:val="28"/>
          <w:szCs w:val="28"/>
        </w:rPr>
        <w:t xml:space="preserve"> </w:t>
      </w:r>
      <w:r w:rsidRPr="008D4F88">
        <w:rPr>
          <w:rFonts w:ascii="Times New Roman" w:eastAsia="Times New Roman" w:hAnsi="Times New Roman" w:cs="Times New Roman"/>
          <w:sz w:val="28"/>
          <w:szCs w:val="28"/>
        </w:rPr>
        <w:t>зебре, иначе ребенок привыкнет переходить где придется;</w:t>
      </w:r>
    </w:p>
    <w:p w14:paraId="1DD36631"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спешите и не бегите; переходите дорогу всегда размеренным шагом;</w:t>
      </w:r>
    </w:p>
    <w:p w14:paraId="52041D52"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мототранспортными средствами;</w:t>
      </w:r>
    </w:p>
    <w:p w14:paraId="02E5C37C"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lastRenderedPageBreak/>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14:paraId="438926B7"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начинайте переходить улицу, по которой редко проезжает транспорт, не посмотрев вокруг;</w:t>
      </w:r>
    </w:p>
    <w:p w14:paraId="711C5183" w14:textId="70077609" w:rsidR="000111BB" w:rsidRPr="008D4F88" w:rsidRDefault="000111BB" w:rsidP="00035A5A">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объясните ребенку, что автомобили могут неожиданно вые</w:t>
      </w:r>
      <w:r w:rsidR="00133F94">
        <w:rPr>
          <w:rFonts w:ascii="Times New Roman" w:eastAsia="Times New Roman" w:hAnsi="Times New Roman" w:cs="Times New Roman"/>
          <w:sz w:val="28"/>
          <w:szCs w:val="28"/>
        </w:rPr>
        <w:t>хать из переулка, со двора дома.</w:t>
      </w:r>
    </w:p>
    <w:p w14:paraId="66701229" w14:textId="12EC6A0D" w:rsidR="000111BB" w:rsidRPr="008D4F88" w:rsidRDefault="00035A5A" w:rsidP="000111BB">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0111BB" w:rsidRPr="008D4F88">
        <w:rPr>
          <w:rFonts w:ascii="Times New Roman" w:eastAsia="Times New Roman" w:hAnsi="Times New Roman" w:cs="Times New Roman"/>
          <w:b/>
          <w:bCs/>
          <w:sz w:val="28"/>
          <w:szCs w:val="28"/>
        </w:rPr>
        <w:t>. При движении автомобиля:</w:t>
      </w:r>
    </w:p>
    <w:p w14:paraId="7475AD98"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14:paraId="6191A657"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14:paraId="2BA736D7" w14:textId="77777777" w:rsidR="000111BB" w:rsidRPr="008D4F88" w:rsidRDefault="000111BB" w:rsidP="000111BB">
      <w:pPr>
        <w:spacing w:after="0" w:line="240" w:lineRule="auto"/>
        <w:ind w:left="-284"/>
        <w:jc w:val="both"/>
        <w:rPr>
          <w:rFonts w:ascii="Times New Roman" w:eastAsia="Times New Roman" w:hAnsi="Times New Roman" w:cs="Times New Roman"/>
          <w:sz w:val="28"/>
          <w:szCs w:val="28"/>
        </w:rPr>
      </w:pPr>
      <w:r w:rsidRPr="008D4F88">
        <w:rPr>
          <w:rFonts w:ascii="Times New Roman" w:eastAsia="Times New Roman" w:hAnsi="Times New Roman" w:cs="Times New Roman"/>
          <w:sz w:val="28"/>
          <w:szCs w:val="28"/>
        </w:rPr>
        <w:t>- не разрешайте детям находиться в автомобиле без присмотра.</w:t>
      </w:r>
    </w:p>
    <w:p w14:paraId="48EFAAC6" w14:textId="77777777" w:rsidR="000F21E0" w:rsidRPr="000111BB" w:rsidRDefault="000F21E0" w:rsidP="000111BB">
      <w:pPr>
        <w:spacing w:after="0" w:line="240" w:lineRule="auto"/>
        <w:ind w:left="-284"/>
        <w:jc w:val="both"/>
        <w:rPr>
          <w:rFonts w:ascii="Times New Roman" w:hAnsi="Times New Roman" w:cs="Times New Roman"/>
          <w:sz w:val="28"/>
          <w:szCs w:val="28"/>
        </w:rPr>
      </w:pPr>
    </w:p>
    <w:p w14:paraId="2D775183" w14:textId="77777777" w:rsidR="000F21E0" w:rsidRDefault="000F21E0" w:rsidP="000111BB">
      <w:pPr>
        <w:spacing w:after="0"/>
      </w:pPr>
    </w:p>
    <w:p w14:paraId="557ED16D" w14:textId="77777777" w:rsidR="000F21E0" w:rsidRDefault="000F21E0"/>
    <w:p w14:paraId="7D351D55" w14:textId="77777777" w:rsidR="000F21E0" w:rsidRDefault="000F21E0"/>
    <w:p w14:paraId="79B344CE" w14:textId="77777777" w:rsidR="000F21E0" w:rsidRPr="003B7B91" w:rsidRDefault="00133F94">
      <w:pPr>
        <w:rPr>
          <w:rFonts w:ascii="Times New Roman" w:hAnsi="Times New Roman" w:cs="Times New Roman"/>
          <w:sz w:val="28"/>
          <w:szCs w:val="28"/>
        </w:rPr>
      </w:pPr>
      <w:r w:rsidRPr="003B7B91">
        <w:rPr>
          <w:rFonts w:ascii="Times New Roman" w:hAnsi="Times New Roman" w:cs="Times New Roman"/>
          <w:sz w:val="28"/>
          <w:szCs w:val="28"/>
        </w:rPr>
        <w:t xml:space="preserve">Используемая литература: </w:t>
      </w:r>
    </w:p>
    <w:p w14:paraId="6D6387A6" w14:textId="77777777" w:rsidR="00133F94" w:rsidRPr="003B7B91" w:rsidRDefault="00133F94" w:rsidP="00133F94">
      <w:pPr>
        <w:pStyle w:val="a4"/>
        <w:numPr>
          <w:ilvl w:val="0"/>
          <w:numId w:val="2"/>
        </w:numPr>
        <w:rPr>
          <w:rFonts w:ascii="Times New Roman" w:hAnsi="Times New Roman" w:cs="Times New Roman"/>
          <w:sz w:val="28"/>
          <w:szCs w:val="28"/>
        </w:rPr>
      </w:pPr>
      <w:r w:rsidRPr="003B7B91">
        <w:rPr>
          <w:rFonts w:ascii="Times New Roman" w:hAnsi="Times New Roman" w:cs="Times New Roman"/>
          <w:sz w:val="28"/>
          <w:szCs w:val="28"/>
          <w:shd w:val="clear" w:color="auto" w:fill="FFFFFF"/>
        </w:rPr>
        <w:t>К.Ю.Белая «Формирование основ безопасности у дошкольников» Москва, МОЗАИКА-СИНТЕЗ, 2015</w:t>
      </w:r>
    </w:p>
    <w:p w14:paraId="6130A985" w14:textId="76FDBCCF" w:rsidR="000F21E0" w:rsidRPr="00EE20A3" w:rsidRDefault="00133F94" w:rsidP="00EE20A3">
      <w:pPr>
        <w:pStyle w:val="a4"/>
        <w:numPr>
          <w:ilvl w:val="0"/>
          <w:numId w:val="2"/>
        </w:numPr>
        <w:rPr>
          <w:rFonts w:ascii="Times New Roman" w:hAnsi="Times New Roman" w:cs="Times New Roman"/>
          <w:sz w:val="28"/>
          <w:szCs w:val="28"/>
        </w:rPr>
      </w:pPr>
      <w:r w:rsidRPr="003B7B91">
        <w:rPr>
          <w:rFonts w:ascii="Times New Roman" w:hAnsi="Times New Roman" w:cs="Times New Roman"/>
          <w:sz w:val="28"/>
          <w:szCs w:val="28"/>
          <w:shd w:val="clear" w:color="auto" w:fill="FFFFFF"/>
        </w:rPr>
        <w:t>Интернет-ресурс</w:t>
      </w:r>
      <w:r w:rsidR="003B7B91" w:rsidRPr="008D4F88">
        <w:rPr>
          <w:rFonts w:ascii="Times New Roman" w:eastAsia="Times New Roman" w:hAnsi="Times New Roman" w:cs="Times New Roman"/>
          <w:sz w:val="28"/>
          <w:szCs w:val="28"/>
        </w:rPr>
        <w:t xml:space="preserve">: </w:t>
      </w:r>
      <w:hyperlink r:id="rId7" w:history="1">
        <w:r w:rsidR="00EE20A3" w:rsidRPr="00ED02CF">
          <w:rPr>
            <w:rStyle w:val="a5"/>
            <w:rFonts w:ascii="Times New Roman" w:eastAsia="Times New Roman" w:hAnsi="Times New Roman" w:cs="Times New Roman"/>
            <w:sz w:val="28"/>
            <w:szCs w:val="28"/>
          </w:rPr>
          <w:t>http://doshvozrast.ru/rabrod/konsultacrod30.htm</w:t>
        </w:r>
      </w:hyperlink>
      <w:r w:rsidR="00EE20A3">
        <w:rPr>
          <w:rFonts w:ascii="Times New Roman" w:eastAsia="Times New Roman" w:hAnsi="Times New Roman" w:cs="Times New Roman"/>
          <w:sz w:val="28"/>
          <w:szCs w:val="28"/>
        </w:rPr>
        <w:t xml:space="preserve"> </w:t>
      </w:r>
    </w:p>
    <w:sectPr w:rsidR="000F21E0" w:rsidRPr="00EE20A3" w:rsidSect="000111B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225C6"/>
    <w:multiLevelType w:val="multilevel"/>
    <w:tmpl w:val="B9A46A1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874358"/>
    <w:multiLevelType w:val="hybridMultilevel"/>
    <w:tmpl w:val="1D7EAE42"/>
    <w:lvl w:ilvl="0" w:tplc="FCACE4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F21E0"/>
    <w:rsid w:val="000111BB"/>
    <w:rsid w:val="00035A5A"/>
    <w:rsid w:val="000F21E0"/>
    <w:rsid w:val="00133F94"/>
    <w:rsid w:val="003B7B91"/>
    <w:rsid w:val="00975B96"/>
    <w:rsid w:val="00EE20A3"/>
    <w:rsid w:val="00E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F148"/>
  <w15:docId w15:val="{EE10C8D5-9810-4270-AF01-A7AB26BE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1E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111BB"/>
    <w:pPr>
      <w:ind w:left="720"/>
      <w:contextualSpacing/>
    </w:pPr>
  </w:style>
  <w:style w:type="character" w:styleId="a5">
    <w:name w:val="Hyperlink"/>
    <w:basedOn w:val="a0"/>
    <w:uiPriority w:val="99"/>
    <w:unhideWhenUsed/>
    <w:rsid w:val="00EE20A3"/>
    <w:rPr>
      <w:color w:val="0000FF" w:themeColor="hyperlink"/>
      <w:u w:val="single"/>
    </w:rPr>
  </w:style>
  <w:style w:type="character" w:styleId="a6">
    <w:name w:val="Unresolved Mention"/>
    <w:basedOn w:val="a0"/>
    <w:uiPriority w:val="99"/>
    <w:semiHidden/>
    <w:unhideWhenUsed/>
    <w:rsid w:val="00EE2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2318">
      <w:bodyDiv w:val="1"/>
      <w:marLeft w:val="0"/>
      <w:marRight w:val="0"/>
      <w:marTop w:val="0"/>
      <w:marBottom w:val="0"/>
      <w:divBdr>
        <w:top w:val="none" w:sz="0" w:space="0" w:color="auto"/>
        <w:left w:val="none" w:sz="0" w:space="0" w:color="auto"/>
        <w:bottom w:val="none" w:sz="0" w:space="0" w:color="auto"/>
        <w:right w:val="none" w:sz="0" w:space="0" w:color="auto"/>
      </w:divBdr>
      <w:divsChild>
        <w:div w:id="234434670">
          <w:marLeft w:val="150"/>
          <w:marRight w:val="0"/>
          <w:marTop w:val="105"/>
          <w:marBottom w:val="150"/>
          <w:divBdr>
            <w:top w:val="none" w:sz="0" w:space="0" w:color="auto"/>
            <w:left w:val="none" w:sz="0" w:space="0" w:color="auto"/>
            <w:bottom w:val="none" w:sz="0" w:space="0" w:color="auto"/>
            <w:right w:val="none" w:sz="0" w:space="0" w:color="auto"/>
          </w:divBdr>
        </w:div>
      </w:divsChild>
    </w:div>
    <w:div w:id="69354982">
      <w:bodyDiv w:val="1"/>
      <w:marLeft w:val="0"/>
      <w:marRight w:val="0"/>
      <w:marTop w:val="0"/>
      <w:marBottom w:val="0"/>
      <w:divBdr>
        <w:top w:val="none" w:sz="0" w:space="0" w:color="auto"/>
        <w:left w:val="none" w:sz="0" w:space="0" w:color="auto"/>
        <w:bottom w:val="none" w:sz="0" w:space="0" w:color="auto"/>
        <w:right w:val="none" w:sz="0" w:space="0" w:color="auto"/>
      </w:divBdr>
      <w:divsChild>
        <w:div w:id="422338580">
          <w:marLeft w:val="150"/>
          <w:marRight w:val="0"/>
          <w:marTop w:val="105"/>
          <w:marBottom w:val="150"/>
          <w:divBdr>
            <w:top w:val="none" w:sz="0" w:space="0" w:color="auto"/>
            <w:left w:val="none" w:sz="0" w:space="0" w:color="auto"/>
            <w:bottom w:val="none" w:sz="0" w:space="0" w:color="auto"/>
            <w:right w:val="none" w:sz="0" w:space="0" w:color="auto"/>
          </w:divBdr>
        </w:div>
      </w:divsChild>
    </w:div>
    <w:div w:id="528959464">
      <w:bodyDiv w:val="1"/>
      <w:marLeft w:val="0"/>
      <w:marRight w:val="0"/>
      <w:marTop w:val="0"/>
      <w:marBottom w:val="0"/>
      <w:divBdr>
        <w:top w:val="none" w:sz="0" w:space="0" w:color="auto"/>
        <w:left w:val="none" w:sz="0" w:space="0" w:color="auto"/>
        <w:bottom w:val="none" w:sz="0" w:space="0" w:color="auto"/>
        <w:right w:val="none" w:sz="0" w:space="0" w:color="auto"/>
      </w:divBdr>
    </w:div>
    <w:div w:id="591280265">
      <w:bodyDiv w:val="1"/>
      <w:marLeft w:val="0"/>
      <w:marRight w:val="0"/>
      <w:marTop w:val="0"/>
      <w:marBottom w:val="0"/>
      <w:divBdr>
        <w:top w:val="none" w:sz="0" w:space="0" w:color="auto"/>
        <w:left w:val="none" w:sz="0" w:space="0" w:color="auto"/>
        <w:bottom w:val="none" w:sz="0" w:space="0" w:color="auto"/>
        <w:right w:val="none" w:sz="0" w:space="0" w:color="auto"/>
      </w:divBdr>
    </w:div>
    <w:div w:id="207809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shvozrast.ru/rabrod/konsultacrod3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uszn43.eps74.ru/Storage/Image/PublicationItem/Image/big/880/1466903202.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907</Words>
  <Characters>5174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2017-02-11T13:35:00Z</dcterms:created>
  <dcterms:modified xsi:type="dcterms:W3CDTF">2022-04-25T16:11:00Z</dcterms:modified>
</cp:coreProperties>
</file>