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86" w:rsidRPr="00D451E3" w:rsidRDefault="00AA0986" w:rsidP="00D451E3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301BF2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.8pt;width:289.8pt;height:213pt;z-index:1" strokecolor="#0cf" strokeweight="4.5pt">
            <v:stroke linestyle="thinThick"/>
            <v:textbox>
              <w:txbxContent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proofErr w:type="gramStart"/>
                  <w:r w:rsidRPr="008F71AF">
                    <w:rPr>
                      <w:color w:val="0000FF"/>
                      <w:sz w:val="36"/>
                      <w:szCs w:val="36"/>
                    </w:rPr>
                    <w:t>РАЗВИТИЕ  ВООБРАЖЕНИЯ</w:t>
                  </w:r>
                  <w:proofErr w:type="gramEnd"/>
                  <w:r w:rsidRPr="008F71AF">
                    <w:rPr>
                      <w:color w:val="0000FF"/>
                      <w:sz w:val="36"/>
                      <w:szCs w:val="36"/>
                    </w:rPr>
                    <w:t xml:space="preserve">  У  ДЕТЕЙ СТАРШЕГО  ДОШКОЛЬНОГО  ВОЗРАСТА</w:t>
                  </w:r>
                </w:p>
                <w:p w:rsidR="00AA0986" w:rsidRPr="00A50C16" w:rsidRDefault="00301BF2" w:rsidP="00A50C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alt="MCj04282610000%5b1%5d" style="width:80.5pt;height:76pt;visibility:visible">
                        <v:imagedata r:id="rId5" o:title=""/>
                      </v:shape>
                    </w:pict>
                  </w:r>
                </w:p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Консультация для воспитателей</w:t>
                  </w:r>
                </w:p>
              </w:txbxContent>
            </v:textbox>
          </v:shape>
        </w:pic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8F71AF">
      <w:pPr>
        <w:spacing w:after="0" w:line="240" w:lineRule="auto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Pr="008F71AF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5C7F01">
      <w:pPr>
        <w:spacing w:after="0" w:line="240" w:lineRule="auto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0000FF"/>
          <w:sz w:val="28"/>
          <w:szCs w:val="28"/>
          <w:lang w:eastAsia="ru-RU"/>
        </w:rPr>
      </w:pPr>
    </w:p>
    <w:p w:rsidR="00AA0986" w:rsidRPr="008F71AF" w:rsidRDefault="00301BF2" w:rsidP="00D451E3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bCs/>
          <w:color w:val="0000FF"/>
          <w:sz w:val="20"/>
          <w:szCs w:val="20"/>
          <w:lang w:eastAsia="ru-RU"/>
        </w:rPr>
        <w:t>П.Юшала</w:t>
      </w:r>
      <w:proofErr w:type="spellEnd"/>
    </w:p>
    <w:p w:rsidR="00AA0986" w:rsidRDefault="00AA0986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  <w:r w:rsidRPr="008F71AF">
        <w:rPr>
          <w:rFonts w:ascii="Arial" w:hAnsi="Arial" w:cs="Arial"/>
          <w:bCs/>
          <w:color w:val="0000FF"/>
          <w:sz w:val="20"/>
          <w:szCs w:val="20"/>
          <w:lang w:eastAsia="ru-RU"/>
        </w:rPr>
        <w:t>20</w:t>
      </w:r>
      <w:r w:rsidR="00301BF2">
        <w:rPr>
          <w:rFonts w:ascii="Arial" w:hAnsi="Arial" w:cs="Arial"/>
          <w:bCs/>
          <w:color w:val="0000FF"/>
          <w:sz w:val="20"/>
          <w:szCs w:val="20"/>
          <w:lang w:eastAsia="ru-RU"/>
        </w:rPr>
        <w:t>22</w:t>
      </w:r>
      <w:r w:rsidRPr="008F71AF">
        <w:rPr>
          <w:rFonts w:ascii="Arial" w:hAnsi="Arial" w:cs="Arial"/>
          <w:bCs/>
          <w:color w:val="0000FF"/>
          <w:sz w:val="20"/>
          <w:szCs w:val="20"/>
          <w:lang w:eastAsia="ru-RU"/>
        </w:rPr>
        <w:t xml:space="preserve"> г</w:t>
      </w:r>
    </w:p>
    <w:p w:rsidR="00301BF2" w:rsidRDefault="00301BF2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301BF2" w:rsidRDefault="00301BF2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301BF2" w:rsidRDefault="00301BF2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301BF2" w:rsidRDefault="00301BF2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</w:p>
    <w:p w:rsidR="00301BF2" w:rsidRPr="005C7F01" w:rsidRDefault="00301BF2" w:rsidP="005C7F01">
      <w:pPr>
        <w:spacing w:after="0" w:line="240" w:lineRule="auto"/>
        <w:jc w:val="center"/>
        <w:outlineLvl w:val="1"/>
        <w:rPr>
          <w:rFonts w:ascii="Arial" w:hAnsi="Arial" w:cs="Arial"/>
          <w:bCs/>
          <w:color w:val="0000FF"/>
          <w:sz w:val="20"/>
          <w:szCs w:val="20"/>
          <w:lang w:eastAsia="ru-RU"/>
        </w:rPr>
      </w:pPr>
      <w:bookmarkStart w:id="0" w:name="_GoBack"/>
      <w:bookmarkEnd w:id="0"/>
    </w:p>
    <w:p w:rsidR="00301BF2" w:rsidRDefault="00301BF2" w:rsidP="00710094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710094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lastRenderedPageBreak/>
        <w:t>Что такое воображение и какое оно бывает</w:t>
      </w:r>
      <w:r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?</w:t>
      </w:r>
    </w:p>
    <w:p w:rsidR="00AA0986" w:rsidRPr="00710094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Каждый из нас знает, что такое воображение. </w:t>
      </w:r>
      <w:r w:rsidRPr="00D451E3">
        <w:rPr>
          <w:rFonts w:ascii="Arial" w:hAnsi="Arial" w:cs="Arial"/>
          <w:sz w:val="28"/>
          <w:szCs w:val="28"/>
          <w:lang w:eastAsia="ru-RU"/>
        </w:rPr>
        <w:t>Мы часто говорим друг другу: «Представь себе» или «придумай что-нибудь!». Для того, чтобы «представлять» и «придумывать» нам и нужно воображение.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Когда человек представляет, в его сознании возникают различные психические образы. И в зависимости от их происхождения, различают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репродуктивное и продуктивное (творческое).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Образы репродуктивного воображения возникают на основе словесного или графического описания.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Так, во время чтения книги, можно представить себе ситуацию, в которой находится ге</w:t>
      </w:r>
      <w:r>
        <w:rPr>
          <w:rFonts w:ascii="Arial" w:hAnsi="Arial" w:cs="Arial"/>
          <w:sz w:val="28"/>
          <w:szCs w:val="28"/>
          <w:lang w:eastAsia="ru-RU"/>
        </w:rPr>
        <w:t>рой, «увидеть» его лицо, одежду.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 xml:space="preserve">Образы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 xml:space="preserve">творческого воображения </w:t>
      </w:r>
      <w:r w:rsidRPr="00D451E3">
        <w:rPr>
          <w:rFonts w:ascii="Arial" w:hAnsi="Arial" w:cs="Arial"/>
          <w:sz w:val="28"/>
          <w:szCs w:val="28"/>
          <w:lang w:eastAsia="ru-RU"/>
        </w:rPr>
        <w:t>всегда оригинальны. Они создаются человеком самостоятельно, без опоры на описание.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позволяет принимать решения и находить выход из проблемной ситуации при отсутствии точных знаний, которые в таких случаях необходимы. Фантазия позволяет «перескочить» через некоторые этапы мышления и представить себе конечный результат.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i/>
          <w:iCs/>
          <w:color w:val="FF00FF"/>
          <w:sz w:val="28"/>
          <w:szCs w:val="28"/>
          <w:lang w:eastAsia="ru-RU"/>
        </w:rPr>
        <w:t>Зачем дошкольникам развивать воображение?</w:t>
      </w:r>
      <w:r w:rsidRPr="009F3291">
        <w:rPr>
          <w:rFonts w:ascii="Arial" w:hAnsi="Arial" w:cs="Arial"/>
          <w:color w:val="FF00FF"/>
          <w:sz w:val="28"/>
          <w:szCs w:val="28"/>
          <w:lang w:eastAsia="ru-RU"/>
        </w:rPr>
        <w:t xml:space="preserve"> 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Ведь оно у них и так намного богаче и </w:t>
      </w:r>
      <w:proofErr w:type="spellStart"/>
      <w:r w:rsidRPr="00D451E3">
        <w:rPr>
          <w:rFonts w:ascii="Arial" w:hAnsi="Arial" w:cs="Arial"/>
          <w:sz w:val="28"/>
          <w:szCs w:val="28"/>
          <w:lang w:eastAsia="ru-RU"/>
        </w:rPr>
        <w:t>оригинальнее</w:t>
      </w:r>
      <w:proofErr w:type="spellEnd"/>
      <w:r w:rsidRPr="00D451E3">
        <w:rPr>
          <w:rFonts w:ascii="Arial" w:hAnsi="Arial" w:cs="Arial"/>
          <w:sz w:val="28"/>
          <w:szCs w:val="28"/>
          <w:lang w:eastAsia="ru-RU"/>
        </w:rPr>
        <w:t>, чем воображение взрослого.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Это не совсем так. Исследования психологов показывают, что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развивается постепенно, с приобретением им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 Все образы воображения, какими удивительными они бы не были, основаны на тех данных, которые мы получаем в реальной жизни. То есть потенциал нашего воображения зависит от объема и разнообразия нашего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Именно поэтому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беднее воображения взрослого. У ребенка меньше материала для фантазии, меньше комбинаций образов, которые он может построить. В жизни ребенка воображение выполняет другую функцию, чем в жизни взрослого.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 xml:space="preserve">С помощью воображения дети познают окружающий мир, придумывая </w:t>
      </w:r>
      <w:r w:rsidRPr="00D451E3">
        <w:rPr>
          <w:rFonts w:ascii="Arial" w:hAnsi="Arial" w:cs="Arial"/>
          <w:sz w:val="28"/>
          <w:szCs w:val="28"/>
          <w:lang w:eastAsia="ru-RU"/>
        </w:rPr>
        <w:lastRenderedPageBreak/>
        <w:t>объяснения всему новому, что встречается в жизни.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>Воображение ребенка нужно развивать с детства, и самый восприимчивый для этого период – дошкольный возраст.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Давайте теперь поговорим о том, как именно нужно развивать воображение в возрасте 5 – 7 лет.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 развивать воображение у дошкольника</w:t>
      </w:r>
    </w:p>
    <w:p w:rsidR="00AA0986" w:rsidRPr="009F3291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Использовать заменители предметов.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В развитии воображения ребенка важную роль играет внешняя опора. Если на ранних этапах развития (3 – 4 года) воображение дошкольника неотделимо от реальных действий с игрушками, то у детей 6 – 7 лет уже нет такой зависимости. Их воображение может опираться на предметы, совсем не похожие на те, которые они заменяют. Так, малыш может скакать на палке, представляя себя всадником, а палку – конем. Через несколько лет, постепенно потребность во внешних опорах пропадет. Ребенок сможет просто представить себе действия с воображаемым предметом. Но для этого нужно научить ребенка оперировать разными заменителями предметов.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С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овершать «</w:t>
      </w:r>
      <w:proofErr w:type="spellStart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опредмечивание</w:t>
      </w:r>
      <w:proofErr w:type="spellEnd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» неопределенного объекта.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Способом «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опредмечивания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» дети начинаются пользоваться в 3- 4 года. Он заключается в том, что ребенок может в незавершенной фигуре видеть целиком конкретный предмет. Так, в задании на 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дорисовывание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, 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ребенок может превратить круг в колесо или мяч. К 6 – 7 годам ребенок должен свободно пользоваться этим способом.</w:t>
      </w:r>
    </w:p>
    <w:p w:rsidR="00AA0986" w:rsidRPr="009F329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color w:val="00B0F0"/>
          <w:sz w:val="28"/>
          <w:szCs w:val="28"/>
          <w:lang w:eastAsia="ru-RU"/>
        </w:rPr>
      </w:pPr>
    </w:p>
    <w:p w:rsidR="00AA0986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Создавать образы на основе словесного описания</w:t>
      </w:r>
      <w:r w:rsidRPr="005C2611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или неполного графического изображения.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 xml:space="preserve">Эта способность очень важна для будущей учебной деятельности ребенка. </w:t>
      </w:r>
      <w:r w:rsidRPr="005C2611">
        <w:rPr>
          <w:rFonts w:ascii="Arial" w:hAnsi="Arial" w:cs="Arial"/>
          <w:sz w:val="28"/>
          <w:szCs w:val="28"/>
          <w:lang w:eastAsia="ru-RU"/>
        </w:rPr>
        <w:lastRenderedPageBreak/>
        <w:t>Необходимость создавать образы на основе описания возникает во время чтения книжки, усвоении новых слов.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Пространственное воображение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Все предметы окружающего мира имеют пространственные характеристики, и образы воображения должны их отображать. Поэтому очень важно развивать у ребенка способность «видеть» образ предмета в пространстве. Тренировать эту способность можно с помощью игр на представление взаимного размещения нескольких предметов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 xml:space="preserve"> в пространстве.</w:t>
      </w:r>
    </w:p>
    <w:p w:rsidR="00AA0986" w:rsidRPr="005C2611" w:rsidRDefault="00AA0986" w:rsidP="00F35996">
      <w:pPr>
        <w:pStyle w:val="a6"/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72DB8">
        <w:rPr>
          <w:rFonts w:ascii="Arial" w:hAnsi="Arial" w:cs="Arial"/>
          <w:b/>
          <w:color w:val="00B0F0"/>
          <w:sz w:val="28"/>
          <w:szCs w:val="28"/>
          <w:lang w:eastAsia="ru-RU"/>
        </w:rPr>
        <w:t xml:space="preserve">5.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Создание и реализация плана задуманного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Только последовательная реализация плана задуманного может привести к достижению результата. Неумение управлять своими идеями, подчинять их своей цели приводит к тому, что самые интересные задумки и намерения ребенка не воплощаются в жизнь.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В </w:t>
      </w:r>
      <w:r>
        <w:rPr>
          <w:rFonts w:ascii="Arial" w:hAnsi="Arial" w:cs="Arial"/>
          <w:sz w:val="28"/>
          <w:szCs w:val="28"/>
          <w:lang w:eastAsia="ru-RU"/>
        </w:rPr>
        <w:t xml:space="preserve">дошкольном </w:t>
      </w:r>
      <w:r w:rsidRPr="00D451E3">
        <w:rPr>
          <w:rFonts w:ascii="Arial" w:hAnsi="Arial" w:cs="Arial"/>
          <w:sz w:val="28"/>
          <w:szCs w:val="28"/>
          <w:lang w:eastAsia="ru-RU"/>
        </w:rPr>
        <w:t>возрасте уже есть все условия для того</w:t>
      </w:r>
      <w:r>
        <w:rPr>
          <w:rFonts w:ascii="Arial" w:hAnsi="Arial" w:cs="Arial"/>
          <w:sz w:val="28"/>
          <w:szCs w:val="28"/>
          <w:lang w:eastAsia="ru-RU"/>
        </w:rPr>
        <w:t xml:space="preserve">, чтобы научиться действовать по 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предварительно продуманным плана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м. </w:t>
      </w:r>
    </w:p>
    <w:p w:rsidR="00AA0986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Поэтому очень важно развить эту способность, научить не просто бесцельно и урывками фантазировать, а реализовывать свои идеи, создавать небольшие, но завершенные произведения (рисунки, истории, конструкции) и т.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451E3">
        <w:rPr>
          <w:rFonts w:ascii="Arial" w:hAnsi="Arial" w:cs="Arial"/>
          <w:sz w:val="28"/>
          <w:szCs w:val="28"/>
          <w:lang w:eastAsia="ru-RU"/>
        </w:rPr>
        <w:t>д</w:t>
      </w:r>
      <w:r>
        <w:rPr>
          <w:rFonts w:ascii="Arial" w:hAnsi="Arial" w:cs="Arial"/>
          <w:sz w:val="28"/>
          <w:szCs w:val="28"/>
          <w:lang w:eastAsia="ru-RU"/>
        </w:rPr>
        <w:t>.</w:t>
      </w: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</w:p>
    <w:p w:rsidR="00AA0986" w:rsidRPr="00D72DB8" w:rsidRDefault="00AA0986" w:rsidP="00F35996">
      <w:pPr>
        <w:spacing w:after="0" w:line="360" w:lineRule="auto"/>
        <w:ind w:firstLine="708"/>
        <w:rPr>
          <w:rFonts w:ascii="Arial" w:hAnsi="Arial" w:cs="Arial"/>
          <w:color w:val="00B0F0"/>
          <w:sz w:val="28"/>
          <w:szCs w:val="28"/>
          <w:lang w:eastAsia="ru-RU"/>
        </w:rPr>
      </w:pPr>
      <w:r w:rsidRPr="00D72DB8">
        <w:rPr>
          <w:rFonts w:ascii="Arial" w:hAnsi="Arial" w:cs="Arial"/>
          <w:color w:val="00B0F0"/>
          <w:sz w:val="28"/>
          <w:szCs w:val="28"/>
          <w:lang w:eastAsia="ru-RU"/>
        </w:rPr>
        <w:t xml:space="preserve">Что такое воображение и фантазия? </w:t>
      </w:r>
    </w:p>
    <w:p w:rsidR="00AA0986" w:rsidRPr="00710094" w:rsidRDefault="00AA0986" w:rsidP="00F35996">
      <w:pPr>
        <w:spacing w:after="0" w:line="360" w:lineRule="auto"/>
        <w:ind w:firstLine="709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ется фантазия от воображения?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Если воображение - это умение мысленно создавать новые идеи и образы возможных и невозможных объектов на основе реальных знаний, то фантазия - это создание тоже новых, но нереальных, сказочных, пока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невозможных ситуаций и объектов, но тож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 на основе реальных знаний.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Различают несколько видов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1.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Воссоздающее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- это представление образов по заранее составленному описанию, например при чтении книг, стихов, нот, чертежей, математических знаков. Иначе этот вид воображения называют репродуктивным, воспроизводящим, вспоминающим.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2.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Творческое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самостоятельное создание новых образов по собственному замыслу. Дети это называют "из головы".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3.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Неуправляемое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то, что называют "буйной фантазией", несуразностью, набором несвязанных нелепиц.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фантазирование и воображение от серьезного решения задач?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При фантазировании ребенок сам создает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решение. В обоих случаях он творит, но при фантазировании больше свободы, так как нет запретов со стороны физических законов и не требуется больших знаний. Вот почему лучше начинать развитие мышления детей с развития фантазии.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фантазия от глупости?</w:t>
      </w:r>
      <w:r w:rsidRPr="00FD5992">
        <w:rPr>
          <w:rFonts w:ascii="Arial" w:hAnsi="Arial" w:cs="Arial"/>
          <w:b/>
          <w:bCs/>
          <w:color w:val="660066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Когда фантазия приносит вред, она становится глупостью. 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 Разумеется, надо учитывать возраст человека, условия и цели поступка.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Всякая ли фантазия - это хорошо? Есть генеральный критерий оценки качества всех дел на Земле - это увеличение добра в мире.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Классическим носит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елем фантазии является сказка.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Зачем развивать фантазию и воображение?</w:t>
      </w:r>
    </w:p>
    <w:p w:rsidR="00AA0986" w:rsidRPr="002A21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Говорят: "Без воображения нет соображения".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А. Эйнштейн считал умение воображать выше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многознания</w:t>
      </w:r>
      <w:proofErr w:type="spell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ибо считал, что без воображения нельзя сделать открытия. К. Э. Циолковский считал, что холодному математическому расчету всегда предшествует воображение.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</w:t>
      </w:r>
    </w:p>
    <w:p w:rsidR="00AA0986" w:rsidRPr="008F71AF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 развивать у детей фантазию и воображение?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0E40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Есть три закона развития творческого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1.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Творческая деятельность воображения находится в прямой зависимости от богатства и разнообразия прежнего личного опыта человека.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Действительно, всякое воображение строится из реальных элементов, богаче опыт - богаче воображение. Отсюда следствие: надо помогать ребенку накапливать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опыт, образы и знания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если мы хотим, чтобы он был творческим человеком.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2.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Можно представить то, что сам не видел, но о чем слышал или читал, то есть можно фантазировать на основе чужого опыта. Например, можно себе представить землетрясение или цунами, хотя этого никогда не видел. Без тренировки это трудно, но можно.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3</w:t>
      </w:r>
      <w:r w:rsidRPr="00480E40">
        <w:rPr>
          <w:rFonts w:ascii="Arial" w:hAnsi="Arial" w:cs="Arial"/>
          <w:color w:val="00B0F0"/>
          <w:sz w:val="28"/>
          <w:szCs w:val="28"/>
          <w:lang w:eastAsia="ru-RU"/>
        </w:rPr>
        <w:t>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Содержание воображаемых предметов или явлений зависит от наших чувств в момент фантазирования. И наоборот, предмет фантазии влияет на наши чувства. Можно так "сфантазировать" свое будущее, что это будет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Способы развития фантазии и воображения. 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Перечислим основные способы развития фантазии и воображения, а потом рассмотрим приемы развития творческого воображения . Идеально, если сам ребенок захочет и будет развивать свою фантазию и воображение. Как этого добиться?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1. Сформировать мотивацию!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3. Фантазировать должно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 к рассуждениям, а к событиям.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4.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Влюбить детей в себя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. На этой "волне любви" они больше вам доверяют и охотнее слушаются.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5. Собственным примером. В раннем детстве малыши копируют поведение взрослых, этим грех не воспользоваться. Вы ведь авторитет для ребенка.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6. Читать, обсуждать и анализировать хорошую литературу по фан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тастике: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  дошкольном возрасте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сказки, фантастические рассказы.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7. Стимулировать фантазию вопросами. Например: "А что произойдет, если у тебя вырастут крылья. Куда бы ты полетел?"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9. "Подбрасывать" детям интересные сюжеты и просить их составлять по ним рассказы, сказки, истории.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>Воображение  начинает  развиваться  у  детей  в  конце  средней  группы, а  самый «разгул  фантазии»  у  детей  старшего  дошкольного  возраста. Поэтому,  работа  по  развитию  воображени</w:t>
      </w:r>
      <w:r>
        <w:rPr>
          <w:rFonts w:ascii="Arial" w:hAnsi="Arial" w:cs="Arial"/>
          <w:color w:val="000000"/>
          <w:sz w:val="28"/>
          <w:szCs w:val="28"/>
        </w:rPr>
        <w:t xml:space="preserve">я  делится  на   два  этапа. 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lastRenderedPageBreak/>
        <w:t>1этап.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Это  младший и  средний  дошкольный  возраст. Первое, что  необходимо  дать  на  этом  этапе — это  обогащение  знаний  об окружающем мире, представлений  о  тех  предметах ,  которые  им  предстоит  изображать. Большое  внимание  воспитатели уделяют  предварительной  работе  с  детьми:  чтение  специальной  и  художественной  литературы,  беседы,  наблюдения,  экскурсии,  заучивание  стихов,  а  также, контролируют  изобразительную  деятельность  в  группе. </w:t>
      </w:r>
      <w:r w:rsidRPr="001168B7">
        <w:rPr>
          <w:rFonts w:ascii="Arial" w:hAnsi="Arial" w:cs="Arial"/>
          <w:color w:val="000000"/>
          <w:sz w:val="28"/>
          <w:szCs w:val="28"/>
        </w:rPr>
        <w:br/>
        <w:t>На  I  этапе  дети  должны  овладеть  главными  формообразующими  движениями (круг,  овал,  прямоугольник). У  некоторых   детей  на  этом  этапе  возникают  трудности  в  изображении  определенных  форм,  движения  получаются  неточными,  искажается  форма  предмета,  все  это  сказывается  на  качестве  работы .  В  таких  случаях  ребенок  может  потерять  интерес  к  данному  виду  деятельности , в этой  ситуации   необ</w:t>
      </w:r>
      <w:r>
        <w:rPr>
          <w:rFonts w:ascii="Arial" w:hAnsi="Arial" w:cs="Arial"/>
          <w:color w:val="000000"/>
          <w:sz w:val="28"/>
          <w:szCs w:val="28"/>
        </w:rPr>
        <w:t>ходим  индивидуальный  подход.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1168B7">
        <w:rPr>
          <w:rFonts w:ascii="Arial" w:hAnsi="Arial" w:cs="Arial"/>
          <w:color w:val="000000"/>
          <w:sz w:val="28"/>
          <w:szCs w:val="28"/>
        </w:rPr>
        <w:t>Особое внимание на этом  этапе уделяется развитию мелкой моторики.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 детьми можно на этом этапе  можно проводить  пальчиковую  гимнастику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в  виде  игры  «Повтори   на  раз  </w:t>
      </w:r>
      <w:r w:rsidRPr="001168B7">
        <w:rPr>
          <w:rFonts w:ascii="Arial" w:hAnsi="Arial" w:cs="Arial"/>
          <w:color w:val="000000"/>
          <w:sz w:val="28"/>
          <w:szCs w:val="28"/>
        </w:rPr>
        <w:sym w:font="Symbol" w:char="F02D"/>
      </w:r>
      <w:r>
        <w:rPr>
          <w:rFonts w:ascii="Arial" w:hAnsi="Arial" w:cs="Arial"/>
          <w:color w:val="000000"/>
          <w:sz w:val="28"/>
          <w:szCs w:val="28"/>
        </w:rPr>
        <w:t xml:space="preserve"> два,  три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».  Ребенок повторяет за  воспитателем  построенную  фигуру  из  пальчиков (очки,  бинокль,  кувшин,  подзорная  труба,  коза,  зайка,  забор,  ножницы). Эта  игра  может  сопровождаться  словами. </w:t>
      </w:r>
      <w:r w:rsidRPr="001168B7">
        <w:rPr>
          <w:rFonts w:ascii="Arial" w:hAnsi="Arial" w:cs="Arial"/>
          <w:color w:val="000000"/>
          <w:sz w:val="28"/>
          <w:szCs w:val="28"/>
        </w:rPr>
        <w:br/>
        <w:t> Действия  с  мелкими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предметами, раскладывание, застегивание  и расстегивание  пуговиц,  действия  с  мешочками,  в  которые  насыпаны  разные  виды  крупы  и  фасоль.   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>В  начале  обучения  дети  часто  испытывают затруднения  в  выполнении  многих упражнений  для</w:t>
      </w:r>
      <w:r>
        <w:rPr>
          <w:rFonts w:ascii="Arial" w:hAnsi="Arial" w:cs="Arial"/>
          <w:sz w:val="28"/>
          <w:szCs w:val="28"/>
        </w:rPr>
        <w:t xml:space="preserve"> </w:t>
      </w:r>
      <w:r w:rsidRPr="001168B7">
        <w:rPr>
          <w:rFonts w:ascii="Arial" w:hAnsi="Arial" w:cs="Arial"/>
          <w:sz w:val="28"/>
          <w:szCs w:val="28"/>
        </w:rPr>
        <w:t xml:space="preserve"> рук.  Эти  упражнения  прорабатываются  постепенно, вначале  пассивно,  с помощью воспитателя, а  по  мере  усвоения  дети    переходят к самостоятельному  выполнению. Хорошо  развитая  мелкая  моторика  позволяет  ребенку  правильно держать  карандаш,  кисть  </w:t>
      </w:r>
      <w:r>
        <w:rPr>
          <w:rFonts w:ascii="Arial" w:hAnsi="Arial" w:cs="Arial"/>
          <w:sz w:val="28"/>
          <w:szCs w:val="28"/>
        </w:rPr>
        <w:t xml:space="preserve">и умело действовать ножницами. </w:t>
      </w:r>
      <w:r w:rsidRPr="001168B7">
        <w:rPr>
          <w:rFonts w:ascii="Arial" w:hAnsi="Arial" w:cs="Arial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t>2 этап.</w:t>
      </w:r>
      <w:r w:rsidRPr="001168B7">
        <w:rPr>
          <w:rFonts w:ascii="Arial" w:hAnsi="Arial" w:cs="Arial"/>
          <w:sz w:val="28"/>
          <w:szCs w:val="28"/>
        </w:rPr>
        <w:t xml:space="preserve"> Это  старший   дошкольный  возраст.  На  этом  этапе  воспитатели </w:t>
      </w:r>
      <w:r w:rsidRPr="001168B7">
        <w:rPr>
          <w:rFonts w:ascii="Arial" w:hAnsi="Arial" w:cs="Arial"/>
          <w:sz w:val="28"/>
          <w:szCs w:val="28"/>
        </w:rPr>
        <w:lastRenderedPageBreak/>
        <w:t>продолжают  работу по накоплению  и  уточнению  знаний об окружающем  мире   через   наблюдения,  беседы,  чтение  литературы,  рассматривание  репродукций  картин</w:t>
      </w:r>
      <w:r>
        <w:rPr>
          <w:rFonts w:ascii="Arial" w:hAnsi="Arial" w:cs="Arial"/>
          <w:sz w:val="28"/>
          <w:szCs w:val="28"/>
        </w:rPr>
        <w:t xml:space="preserve">, </w:t>
      </w:r>
      <w:r w:rsidRPr="001168B7">
        <w:rPr>
          <w:rFonts w:ascii="Arial" w:hAnsi="Arial" w:cs="Arial"/>
          <w:sz w:val="28"/>
          <w:szCs w:val="28"/>
        </w:rPr>
        <w:t xml:space="preserve"> так же  продолжают  обучению  технике  изобразительной  деятельности.</w:t>
      </w:r>
    </w:p>
    <w:p w:rsidR="00AA0986" w:rsidRPr="00EB6AE7" w:rsidRDefault="00AA0986" w:rsidP="00F35996">
      <w:pPr>
        <w:pStyle w:val="HTML"/>
        <w:spacing w:line="360" w:lineRule="auto"/>
        <w:rPr>
          <w:rFonts w:ascii="Arial" w:hAnsi="Arial" w:cs="Arial"/>
          <w:b/>
          <w:i/>
          <w:iCs/>
          <w:color w:val="FF00FF"/>
          <w:sz w:val="28"/>
          <w:szCs w:val="28"/>
        </w:rPr>
      </w:pPr>
      <w:r w:rsidRPr="00EB6AE7">
        <w:rPr>
          <w:rFonts w:ascii="Arial" w:hAnsi="Arial" w:cs="Arial"/>
          <w:b/>
          <w:i/>
          <w:iCs/>
          <w:color w:val="FF00FF"/>
          <w:sz w:val="28"/>
          <w:szCs w:val="28"/>
        </w:rPr>
        <w:t>Примеры развития  творческого  воображения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b/>
          <w:color w:val="00B0F0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 </w:t>
      </w:r>
      <w:r w:rsidRPr="00EB6AE7">
        <w:rPr>
          <w:rFonts w:ascii="Arial" w:hAnsi="Arial" w:cs="Arial"/>
          <w:b/>
          <w:color w:val="00B0F0"/>
          <w:sz w:val="28"/>
          <w:szCs w:val="28"/>
        </w:rPr>
        <w:t xml:space="preserve">«Придумай продолжение сказки»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начинает рассказывать новую, незнакомую детям сказку. Желательно, чтобы героем этой сказки был ребенок того же возраста, что и слушатели. В критический момент жизни героя, в тот момент, когда с ним что-то произошло или он должен принять решение, рассказ прерывается и  детям предлагается придумать как можно больше вариантов того, чтобы они подумали или сделали на месте героя.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Затем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задает вопрос о последствиях того, что произошло с героем, принятии им решения. Важно побудить детей дать как можно больше вариантов ответа. 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После этого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рассказывает конец сказки и предлагает детям подумать, чем еще она могла бы закончиться. </w:t>
      </w:r>
    </w:p>
    <w:p w:rsidR="00AA0986" w:rsidRPr="00EB6AE7" w:rsidRDefault="00AA0986" w:rsidP="00F35996">
      <w:pPr>
        <w:pStyle w:val="3"/>
        <w:spacing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«Волшебники»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</w:t>
      </w:r>
      <w:r w:rsidRPr="001168B7">
        <w:rPr>
          <w:rFonts w:ascii="Arial" w:hAnsi="Arial" w:cs="Arial"/>
          <w:color w:val="000000"/>
          <w:sz w:val="28"/>
          <w:szCs w:val="28"/>
        </w:rPr>
        <w:t>ебенок должен сам нарисовать «доброго» и «злого» волшебников, а также придумать, что совершил «злой» волшебник и как его победил «добрый».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И</w:t>
      </w:r>
      <w:r w:rsidRPr="001168B7">
        <w:rPr>
          <w:rFonts w:ascii="Arial" w:hAnsi="Arial" w:cs="Arial"/>
          <w:color w:val="000000"/>
          <w:sz w:val="28"/>
          <w:szCs w:val="28"/>
        </w:rPr>
        <w:t>зобразить «злого» и «доброго» волшебников через пантомимику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1168B7">
        <w:rPr>
          <w:rFonts w:ascii="Arial" w:hAnsi="Arial" w:cs="Arial"/>
          <w:color w:val="000000"/>
          <w:sz w:val="28"/>
          <w:szCs w:val="28"/>
        </w:rPr>
        <w:t>В группе целесообразно сделать выставку рисунков и обсудить их.</w:t>
      </w:r>
    </w:p>
    <w:p w:rsidR="00AA0986" w:rsidRPr="00EB6AE7" w:rsidRDefault="00AA0986" w:rsidP="00F35996">
      <w:pPr>
        <w:pStyle w:val="3"/>
        <w:spacing w:before="0"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"Три краски".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Ребенку предлагали взять три краски, по его мнению, наиболее подходящие друг другу, и заполнить ими весь лист. Потом ответить на вопросы: </w:t>
      </w:r>
    </w:p>
    <w:p w:rsidR="00AA0986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На что похож рисунок? 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>Какое название вы дали бы своей картине?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Чем больше названий </w:t>
      </w:r>
      <w:r>
        <w:rPr>
          <w:rFonts w:ascii="Arial" w:hAnsi="Arial" w:cs="Arial"/>
          <w:sz w:val="28"/>
          <w:szCs w:val="28"/>
        </w:rPr>
        <w:t xml:space="preserve">(адекватных) </w:t>
      </w:r>
      <w:r w:rsidRPr="001168B7">
        <w:rPr>
          <w:rFonts w:ascii="Arial" w:hAnsi="Arial" w:cs="Arial"/>
          <w:sz w:val="28"/>
          <w:szCs w:val="28"/>
        </w:rPr>
        <w:t xml:space="preserve">своему рисунку дает ребенок, тем больше у больше развито воображение. </w:t>
      </w:r>
    </w:p>
    <w:p w:rsidR="00AA0986" w:rsidRPr="005C7F01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Развивая  детское воображение, необходимо добиваться, чтобы оно было связано с жизнью, чтобы оно было творческим отображением нашей действительности.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Знакомясь на прогулках, в беседах с воспитателями с окружающей жизнью, ребёнок затем отражает воспринятое в своих рисунках, играх, и в процессе этой творческой переработки накопленного опыта формируется воображение.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Необходимо помнить, что воображение дошкольника развивается в деятельности: в игре, в рисовании, в занятиях по родному языку. Поэтому организация этих видов деятельности, педагогическое руководство ими имеют решающее значение для развития воображения.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Важную роль в 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ru-RU"/>
        </w:rPr>
        <w:t>pазвитии</w:t>
      </w:r>
      <w:proofErr w:type="spellEnd"/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воображения имеет продуктивная  деятельность                                                                                                                                                     детей.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Слушая сказки и рассказы, присутствуя на спектаклях, рассматривая доступные его пониманию произведения живописи и скульптуры, ребёнок научается представлять себе изображённые события, у него развивается воображение.</w:t>
      </w:r>
    </w:p>
    <w:sectPr w:rsidR="00AA0986" w:rsidRPr="005C7F01" w:rsidSect="005C7F01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A2598"/>
    <w:multiLevelType w:val="hybridMultilevel"/>
    <w:tmpl w:val="38A0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6EA"/>
    <w:rsid w:val="0006327F"/>
    <w:rsid w:val="000733ED"/>
    <w:rsid w:val="000C6D84"/>
    <w:rsid w:val="001168B7"/>
    <w:rsid w:val="00126339"/>
    <w:rsid w:val="00180A2A"/>
    <w:rsid w:val="002A2191"/>
    <w:rsid w:val="00300EA1"/>
    <w:rsid w:val="00301BF2"/>
    <w:rsid w:val="00336823"/>
    <w:rsid w:val="0036033A"/>
    <w:rsid w:val="004736E2"/>
    <w:rsid w:val="00480E40"/>
    <w:rsid w:val="004E603D"/>
    <w:rsid w:val="004F0A7C"/>
    <w:rsid w:val="005162E3"/>
    <w:rsid w:val="00542896"/>
    <w:rsid w:val="005C2611"/>
    <w:rsid w:val="005C7F01"/>
    <w:rsid w:val="00626922"/>
    <w:rsid w:val="00651540"/>
    <w:rsid w:val="00710094"/>
    <w:rsid w:val="007831D1"/>
    <w:rsid w:val="00801448"/>
    <w:rsid w:val="008F2742"/>
    <w:rsid w:val="008F71AF"/>
    <w:rsid w:val="009350AA"/>
    <w:rsid w:val="00953BBC"/>
    <w:rsid w:val="00975FB5"/>
    <w:rsid w:val="009A00A2"/>
    <w:rsid w:val="009F3291"/>
    <w:rsid w:val="00A50C16"/>
    <w:rsid w:val="00AA0986"/>
    <w:rsid w:val="00AA3535"/>
    <w:rsid w:val="00AA5D33"/>
    <w:rsid w:val="00B00C15"/>
    <w:rsid w:val="00B806EA"/>
    <w:rsid w:val="00C1113C"/>
    <w:rsid w:val="00C5145E"/>
    <w:rsid w:val="00CE323C"/>
    <w:rsid w:val="00D451E3"/>
    <w:rsid w:val="00D70315"/>
    <w:rsid w:val="00D71445"/>
    <w:rsid w:val="00D72DB8"/>
    <w:rsid w:val="00E70ED4"/>
    <w:rsid w:val="00E82633"/>
    <w:rsid w:val="00E97CF8"/>
    <w:rsid w:val="00EB599D"/>
    <w:rsid w:val="00EB6AE7"/>
    <w:rsid w:val="00F20D0B"/>
    <w:rsid w:val="00F35996"/>
    <w:rsid w:val="00F7373E"/>
    <w:rsid w:val="00FA16EA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0E59BE"/>
  <w15:docId w15:val="{D3313E73-5027-42B9-A59A-D29A228C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8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8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80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168B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rsid w:val="00B8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B806EA"/>
    <w:rPr>
      <w:rFonts w:cs="Times New Roman"/>
      <w:b/>
      <w:bCs/>
    </w:rPr>
  </w:style>
  <w:style w:type="character" w:styleId="a5">
    <w:name w:val="Emphasis"/>
    <w:uiPriority w:val="99"/>
    <w:qFormat/>
    <w:rsid w:val="00B806E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C26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50C1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1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168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Виктор</dc:creator>
  <cp:keywords/>
  <dc:description/>
  <cp:lastModifiedBy>5324387</cp:lastModifiedBy>
  <cp:revision>4</cp:revision>
  <cp:lastPrinted>2010-02-11T18:23:00Z</cp:lastPrinted>
  <dcterms:created xsi:type="dcterms:W3CDTF">2012-12-04T10:09:00Z</dcterms:created>
  <dcterms:modified xsi:type="dcterms:W3CDTF">2022-06-09T06:33:00Z</dcterms:modified>
</cp:coreProperties>
</file>