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FB" w:rsidRDefault="00DF6DFB" w:rsidP="00E75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F6DFB">
        <w:rPr>
          <w:rFonts w:ascii="Times New Roman" w:hAnsi="Times New Roman" w:cs="Times New Roman"/>
          <w:sz w:val="28"/>
          <w:szCs w:val="28"/>
        </w:rPr>
        <w:t>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 11 «Колокольчик»</w:t>
      </w:r>
    </w:p>
    <w:p w:rsidR="00265B0E" w:rsidRDefault="00DF6DFB" w:rsidP="00E751FC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музыкальный руководитель:</w:t>
      </w:r>
    </w:p>
    <w:p w:rsidR="00E9179C" w:rsidRDefault="00DF6DFB" w:rsidP="00E751FC">
      <w:pPr>
        <w:tabs>
          <w:tab w:val="left" w:pos="65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</w:p>
    <w:p w:rsidR="00F732BC" w:rsidRDefault="00E9179C" w:rsidP="00F732BC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BC">
        <w:rPr>
          <w:rFonts w:ascii="Times New Roman" w:hAnsi="Times New Roman" w:cs="Times New Roman"/>
          <w:b/>
          <w:sz w:val="28"/>
          <w:szCs w:val="28"/>
        </w:rPr>
        <w:t>Развлечение по формированию основ безопасности:</w:t>
      </w:r>
    </w:p>
    <w:p w:rsidR="00E9179C" w:rsidRPr="00F732BC" w:rsidRDefault="00E9179C" w:rsidP="00F732BC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2BC">
        <w:rPr>
          <w:rFonts w:ascii="Times New Roman" w:hAnsi="Times New Roman" w:cs="Times New Roman"/>
          <w:b/>
          <w:sz w:val="28"/>
          <w:szCs w:val="28"/>
        </w:rPr>
        <w:t>«Сказка</w:t>
      </w:r>
      <w:r w:rsidR="00F73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32BC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F732BC">
        <w:rPr>
          <w:rFonts w:ascii="Times New Roman" w:hAnsi="Times New Roman" w:cs="Times New Roman"/>
          <w:b/>
          <w:sz w:val="28"/>
          <w:szCs w:val="28"/>
        </w:rPr>
        <w:t xml:space="preserve"> Колобка»</w:t>
      </w:r>
    </w:p>
    <w:p w:rsidR="00E9179C" w:rsidRPr="00F732BC" w:rsidRDefault="00F732BC" w:rsidP="00F732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732BC">
        <w:rPr>
          <w:rFonts w:ascii="Times New Roman" w:hAnsi="Times New Roman" w:cs="Times New Roman"/>
          <w:i/>
          <w:sz w:val="28"/>
          <w:szCs w:val="28"/>
        </w:rPr>
        <w:t>Программное содержание: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разбираться в ситуации, которая несет в себе опасность и правильно реагировать в таких случаях;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правилами безопасности во время игры;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осторожности и самосохранения;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детей первичных представлений о пожаре и его последствиях;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диалогической речи, развитие умения отвечать на вопросы, повторение несложных фраз по просьбе воспитателя;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речевой активности;</w:t>
      </w:r>
    </w:p>
    <w:p w:rsidR="00F732BC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игрушкам;</w:t>
      </w:r>
    </w:p>
    <w:p w:rsidR="002F004F" w:rsidRDefault="00F732BC" w:rsidP="00F732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убирать игрушки на место.</w:t>
      </w:r>
    </w:p>
    <w:p w:rsidR="002F004F" w:rsidRDefault="00E751FC" w:rsidP="00E751FC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004F">
        <w:rPr>
          <w:rFonts w:ascii="Times New Roman" w:hAnsi="Times New Roman" w:cs="Times New Roman"/>
          <w:sz w:val="28"/>
          <w:szCs w:val="28"/>
        </w:rPr>
        <w:t xml:space="preserve">В младшей группе «Солнышко» прошло развлечение по формированию основ безопасности. </w:t>
      </w:r>
    </w:p>
    <w:p w:rsidR="0030170F" w:rsidRDefault="0030170F" w:rsidP="00E751FC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напомнил ребятам, как вести себя за столом.</w:t>
      </w:r>
    </w:p>
    <w:p w:rsidR="0030170F" w:rsidRDefault="0030170F" w:rsidP="00E751FC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рассказал детям, что спички - это не игрушки!</w:t>
      </w:r>
    </w:p>
    <w:p w:rsidR="00E9179C" w:rsidRDefault="0030170F" w:rsidP="00E751FC">
      <w:pPr>
        <w:tabs>
          <w:tab w:val="left" w:pos="36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научили Медведя правильно вести себя в группе</w:t>
      </w:r>
      <w:r w:rsidR="002F00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и не раскидывать игрушки.</w:t>
      </w:r>
      <w:r w:rsidR="00E9179C">
        <w:rPr>
          <w:rFonts w:ascii="Times New Roman" w:hAnsi="Times New Roman" w:cs="Times New Roman"/>
          <w:sz w:val="28"/>
          <w:szCs w:val="28"/>
        </w:rPr>
        <w:tab/>
      </w:r>
    </w:p>
    <w:p w:rsidR="00E9179C" w:rsidRDefault="00E751FC" w:rsidP="00E751F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209BD73" wp14:editId="1AB59B07">
            <wp:simplePos x="0" y="0"/>
            <wp:positionH relativeFrom="column">
              <wp:posOffset>3360420</wp:posOffset>
            </wp:positionH>
            <wp:positionV relativeFrom="paragraph">
              <wp:posOffset>158750</wp:posOffset>
            </wp:positionV>
            <wp:extent cx="2564130" cy="3419475"/>
            <wp:effectExtent l="0" t="0" r="7620" b="9525"/>
            <wp:wrapSquare wrapText="bothSides"/>
            <wp:docPr id="1" name="Рисунок 1" descr="C:\Users\User\Downloads\IMG_20190906_09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906_093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0170F">
        <w:rPr>
          <w:rFonts w:ascii="Times New Roman" w:hAnsi="Times New Roman" w:cs="Times New Roman"/>
          <w:sz w:val="28"/>
          <w:szCs w:val="28"/>
        </w:rPr>
        <w:t xml:space="preserve">А хитрая Лиса </w:t>
      </w:r>
      <w:r>
        <w:rPr>
          <w:rFonts w:ascii="Times New Roman" w:hAnsi="Times New Roman" w:cs="Times New Roman"/>
          <w:sz w:val="28"/>
          <w:szCs w:val="28"/>
        </w:rPr>
        <w:t>познакомила ребят с безопасностью на улице.</w:t>
      </w:r>
    </w:p>
    <w:p w:rsidR="00E751FC" w:rsidRDefault="00E751FC" w:rsidP="00E75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договорился с ребятами, что они будут соблюдать правила безопасности.</w:t>
      </w:r>
    </w:p>
    <w:p w:rsidR="00DF6DFB" w:rsidRPr="00E9179C" w:rsidRDefault="00E9179C" w:rsidP="00E751FC">
      <w:pPr>
        <w:tabs>
          <w:tab w:val="left" w:pos="2520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1" cy="2828925"/>
            <wp:effectExtent l="0" t="0" r="0" b="9525"/>
            <wp:docPr id="2" name="Рисунок 2" descr="C:\Users\User\Downloads\IMG_20190906_09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190906_093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270" cy="283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DFB" w:rsidRPr="00E9179C" w:rsidSect="00E751F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E4"/>
    <w:rsid w:val="00265B0E"/>
    <w:rsid w:val="002F004F"/>
    <w:rsid w:val="0030170F"/>
    <w:rsid w:val="00784E5E"/>
    <w:rsid w:val="00DF6DFB"/>
    <w:rsid w:val="00E751FC"/>
    <w:rsid w:val="00E9179C"/>
    <w:rsid w:val="00EF0BE4"/>
    <w:rsid w:val="00F7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2019-09-30T06:14:00Z</dcterms:created>
  <dcterms:modified xsi:type="dcterms:W3CDTF">2019-10-21T05:20:00Z</dcterms:modified>
</cp:coreProperties>
</file>