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D7" w:rsidRPr="002C4ED7" w:rsidRDefault="002C4ED7" w:rsidP="00E55E0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iCs/>
          <w:color w:val="000000"/>
          <w:sz w:val="32"/>
          <w:szCs w:val="32"/>
        </w:rPr>
      </w:pPr>
      <w:r w:rsidRPr="002C4ED7">
        <w:rPr>
          <w:rFonts w:ascii="Arial" w:hAnsi="Arial" w:cs="Arial"/>
          <w:b/>
          <w:i/>
          <w:iCs/>
          <w:color w:val="000000"/>
          <w:sz w:val="32"/>
          <w:szCs w:val="32"/>
        </w:rPr>
        <w:t>КОНСУЛЬТАЦИЯ ДЛЯ РОДИТЕЛЕЙ</w:t>
      </w:r>
    </w:p>
    <w:p w:rsidR="00E55E0D" w:rsidRDefault="002C4ED7" w:rsidP="00E55E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b/>
          <w:color w:val="000000"/>
          <w:sz w:val="32"/>
          <w:szCs w:val="32"/>
        </w:rPr>
      </w:pPr>
      <w:r w:rsidRPr="002C4ED7">
        <w:rPr>
          <w:rStyle w:val="c3"/>
          <w:rFonts w:ascii="Arial" w:hAnsi="Arial" w:cs="Arial"/>
          <w:b/>
          <w:color w:val="000000"/>
          <w:sz w:val="32"/>
          <w:szCs w:val="32"/>
        </w:rPr>
        <w:t>«СПОРТИВНЫЙ УГОЛОК ДОМА»</w:t>
      </w:r>
    </w:p>
    <w:p w:rsidR="00F65A4A" w:rsidRDefault="00F65A4A" w:rsidP="00E55E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b/>
          <w:color w:val="000000"/>
          <w:sz w:val="32"/>
          <w:szCs w:val="32"/>
        </w:rPr>
      </w:pPr>
    </w:p>
    <w:p w:rsidR="00F65A4A" w:rsidRDefault="00F65A4A" w:rsidP="00E55E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2210937" cy="2674962"/>
            <wp:effectExtent l="0" t="0" r="0" b="0"/>
            <wp:docPr id="19" name="Рисунок 19" descr="http://vse.kz/uploads/monthly_03_2011/post-185910-0-85948100-1300511262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vse.kz/uploads/monthly_03_2011/post-185910-0-85948100-1300511262_thu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98" cy="26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Default="00F65A4A" w:rsidP="00E55E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b/>
          <w:color w:val="000000"/>
          <w:sz w:val="32"/>
          <w:szCs w:val="32"/>
        </w:rPr>
      </w:pPr>
    </w:p>
    <w:p w:rsidR="002C4ED7" w:rsidRP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Интерес ребенка к физическим упражнениям   формируется совместными усилиями воспитателей и родителей. Спортивный уголок дома помогает разумно организовать досуг детей, будет способствовать закреплению двигательных навыков, полученных в детских садах, развитию ловкости, самостоятельности.</w:t>
      </w:r>
    </w:p>
    <w:p w:rsidR="002C4ED7" w:rsidRP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Оборудовать такой уголок несложно: одни пособия можно приобрести в спортивном магазине, другие сделать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самим.</w:t>
      </w:r>
    </w:p>
    <w:p w:rsidR="002C4ED7" w:rsidRP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По мере формирования движений и расширения интересов ребенка уголок следует пополнить более сложным инвентарем различного назначения.</w:t>
      </w:r>
    </w:p>
    <w:p w:rsidR="007F4A0C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Большой интерес у дошкольников вызывает ящик (со сторонами 50х50см. и высота 15см)</w:t>
      </w:r>
      <w:proofErr w:type="gramStart"/>
      <w:r w:rsidRPr="002C4ED7">
        <w:rPr>
          <w:rStyle w:val="c3"/>
          <w:rFonts w:ascii="Arial" w:hAnsi="Arial" w:cs="Arial"/>
          <w:color w:val="000000"/>
          <w:sz w:val="28"/>
          <w:szCs w:val="28"/>
        </w:rPr>
        <w:t>,в</w:t>
      </w:r>
      <w:proofErr w:type="gramEnd"/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который они неоднократно залезают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и вылезают, сидят там. Перевернув его вв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>ерх дном, малыши могут влезать н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а ящик, спрыгивать с него. Края ящика должны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быть гладкими.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</w:t>
      </w:r>
    </w:p>
    <w:p w:rsidR="007F4A0C" w:rsidRDefault="007F4A0C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2C4ED7" w:rsidRDefault="007F4A0C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    </w:t>
      </w:r>
      <w:r w:rsidRPr="007F4A0C">
        <w:rPr>
          <w:noProof/>
          <w:color w:val="FF0000"/>
        </w:rPr>
        <w:drawing>
          <wp:inline distT="0" distB="0" distL="0" distR="0" wp14:anchorId="2568CB0D" wp14:editId="40428904">
            <wp:extent cx="2129051" cy="1596788"/>
            <wp:effectExtent l="0" t="0" r="5080" b="3810"/>
            <wp:docPr id="1" name="Рисунок 1" descr="http://www.playing-field.ru/img/2015/052002/1416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2002/14162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35" cy="159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7F4A0C" w:rsidRDefault="00F65A4A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FF0000"/>
          <w:sz w:val="28"/>
          <w:szCs w:val="28"/>
        </w:rPr>
      </w:pPr>
    </w:p>
    <w:p w:rsidR="007F4A0C" w:rsidRDefault="002C4ED7" w:rsidP="007F4A0C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К потолку или в дверном проеме на шнуре подвешивать большой мяч в сетке, который малыш будет отталкивать,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хорошо вытянувшись, а </w:t>
      </w:r>
      <w:proofErr w:type="gramStart"/>
      <w:r w:rsidRPr="002C4ED7">
        <w:rPr>
          <w:rStyle w:val="c3"/>
          <w:rFonts w:ascii="Arial" w:hAnsi="Arial" w:cs="Arial"/>
          <w:color w:val="000000"/>
          <w:sz w:val="28"/>
          <w:szCs w:val="28"/>
        </w:rPr>
        <w:t>затем</w:t>
      </w:r>
      <w:proofErr w:type="gramEnd"/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подпрыгнув, будет доставать до него. В 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>сначала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мяч мо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но подвесить на уровне поднятой руки, а затем,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 xml:space="preserve"> после освоения 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движений, его поднять повыше на 5-8см.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 xml:space="preserve">    </w:t>
      </w:r>
    </w:p>
    <w:p w:rsidR="002C4ED7" w:rsidRDefault="007F4A0C" w:rsidP="007F4A0C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lastRenderedPageBreak/>
        <w:t xml:space="preserve">                          </w:t>
      </w:r>
      <w:r>
        <w:rPr>
          <w:noProof/>
        </w:rPr>
        <w:drawing>
          <wp:inline distT="0" distB="0" distL="0" distR="0" wp14:anchorId="28CFE7EF" wp14:editId="4B018FE5">
            <wp:extent cx="1883391" cy="1596788"/>
            <wp:effectExtent l="0" t="0" r="3175" b="3810"/>
            <wp:docPr id="3" name="Рисунок 3" descr="http://img01.taobaocdn.com/imgextra/i1/42259391/T2lYJ1XlXcXXXXXXXX_!!42259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1.taobaocdn.com/imgextra/i1/42259391/T2lYJ1XlXcXXXXXXXX_!!422593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84" cy="161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2C4ED7" w:rsidRDefault="00F65A4A" w:rsidP="007F4A0C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F65A4A" w:rsidRDefault="002C4ED7" w:rsidP="00B12AA4">
      <w:pPr>
        <w:pStyle w:val="c2"/>
        <w:shd w:val="clear" w:color="auto" w:fill="FFFFFF"/>
        <w:spacing w:before="0" w:beforeAutospacing="0" w:after="0" w:afterAutospacing="0"/>
        <w:ind w:firstLine="720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Также дома желательно иметь надувное бревно. Его длина может быть 1-1.5 м. Можно использовать матрац, одеяло. Через него ребенок вначале переползает, затем перепрыгивает, ставит и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 xml:space="preserve">грушки, сидит 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на нем, катает, отталкивает.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 xml:space="preserve"> 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 xml:space="preserve">  </w:t>
      </w:r>
    </w:p>
    <w:p w:rsidR="00B12AA4" w:rsidRDefault="00B12AA4" w:rsidP="00B12AA4">
      <w:pPr>
        <w:pStyle w:val="c2"/>
        <w:shd w:val="clear" w:color="auto" w:fill="FFFFFF"/>
        <w:spacing w:before="0" w:beforeAutospacing="0" w:after="0" w:afterAutospacing="0"/>
        <w:ind w:firstLine="72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                        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       </w:t>
      </w:r>
    </w:p>
    <w:p w:rsidR="002C4ED7" w:rsidRDefault="00B12AA4" w:rsidP="00B12AA4">
      <w:pPr>
        <w:pStyle w:val="c2"/>
        <w:shd w:val="clear" w:color="auto" w:fill="FFFFFF"/>
        <w:spacing w:before="0" w:beforeAutospacing="0" w:after="0" w:afterAutospacing="0"/>
        <w:ind w:firstLine="72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   </w:t>
      </w:r>
      <w:r w:rsidR="007F4A0C">
        <w:rPr>
          <w:noProof/>
        </w:rPr>
        <w:drawing>
          <wp:inline distT="0" distB="0" distL="0" distR="0">
            <wp:extent cx="1992573" cy="1501254"/>
            <wp:effectExtent l="0" t="0" r="8255" b="3810"/>
            <wp:docPr id="4" name="Рисунок 4" descr="http://www.special-baby.ru/files/image/521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ecial-baby.ru/files/image/5217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80" cy="150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2C4ED7" w:rsidRDefault="00F65A4A" w:rsidP="00B12AA4">
      <w:pPr>
        <w:pStyle w:val="c2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2C4ED7" w:rsidRDefault="002C4ED7" w:rsidP="00B12AA4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По доске, которая находится в спортивном уголке, ребенок ходит, упражняясь в равновесии, ползает по ней на четвереньках, перешагивает через нее. Длина такой доски 1,5-2м</w:t>
      </w:r>
      <w:proofErr w:type="gramStart"/>
      <w:r w:rsidRPr="002C4ED7">
        <w:rPr>
          <w:rStyle w:val="c3"/>
          <w:rFonts w:ascii="Arial" w:hAnsi="Arial" w:cs="Arial"/>
          <w:color w:val="000000"/>
          <w:sz w:val="28"/>
          <w:szCs w:val="28"/>
        </w:rPr>
        <w:t>,ш</w:t>
      </w:r>
      <w:proofErr w:type="gramEnd"/>
      <w:r w:rsidRPr="002C4ED7">
        <w:rPr>
          <w:rStyle w:val="c3"/>
          <w:rFonts w:ascii="Arial" w:hAnsi="Arial" w:cs="Arial"/>
          <w:color w:val="000000"/>
          <w:sz w:val="28"/>
          <w:szCs w:val="28"/>
        </w:rPr>
        <w:t>ирина 20-30 см. Усложнить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освоенное движение мо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но приподняв один конец доски сначала на 10-15см., затем всю доску приподнять на 10-15см., поставив ее на специальные подставки. На первых порах доску мо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но заменить дорожкой из клеенки, </w:t>
      </w:r>
      <w:proofErr w:type="gramStart"/>
      <w:r w:rsidRPr="002C4ED7">
        <w:rPr>
          <w:rStyle w:val="c3"/>
          <w:rFonts w:ascii="Arial" w:hAnsi="Arial" w:cs="Arial"/>
          <w:color w:val="000000"/>
          <w:sz w:val="28"/>
          <w:szCs w:val="28"/>
        </w:rPr>
        <w:t>прикрепленная</w:t>
      </w:r>
      <w:proofErr w:type="gramEnd"/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к небольшим палочкам. Она удобно свертывается и раскатывается самим ребенком.</w:t>
      </w:r>
      <w:r w:rsidR="00B12AA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На такую дорожку мо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но нашить большие круглые пуговицы, при ходьбе по ней упражняются мышцы стоп.</w:t>
      </w:r>
    </w:p>
    <w:p w:rsidR="00F65A4A" w:rsidRDefault="00F65A4A" w:rsidP="00B12AA4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</w:p>
    <w:p w:rsidR="00B12AA4" w:rsidRDefault="00B12AA4" w:rsidP="00B12AA4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</w:t>
      </w:r>
      <w:r>
        <w:rPr>
          <w:noProof/>
        </w:rPr>
        <w:drawing>
          <wp:inline distT="0" distB="0" distL="0" distR="0">
            <wp:extent cx="2306472" cy="1583141"/>
            <wp:effectExtent l="0" t="0" r="0" b="0"/>
            <wp:docPr id="5" name="Рисунок 5" descr="http://cdn01.ru/files/users/images/e6/30/e6308209d3e70853d96bcd85e8088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01.ru/files/users/images/e6/30/e6308209d3e70853d96bcd85e80889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83" cy="158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2C4ED7" w:rsidRDefault="00F65A4A" w:rsidP="00B12AA4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2C4ED7" w:rsidRP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В спортивном уголке дома должны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быть мелкие физкультурные пособия: мячи разных размеров, от маленького до большого надувного мяча, обручи диаметром 15-20 см, 50-60см, скакалки.</w:t>
      </w:r>
    </w:p>
    <w:p w:rsid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Мо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 xml:space="preserve">жно самим сшить 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мешочки. Маленькие (6-9см</w:t>
      </w:r>
      <w:proofErr w:type="gramStart"/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.. </w:t>
      </w:r>
      <w:proofErr w:type="gramEnd"/>
      <w:r w:rsidRPr="002C4ED7">
        <w:rPr>
          <w:rStyle w:val="c3"/>
          <w:rFonts w:ascii="Arial" w:hAnsi="Arial" w:cs="Arial"/>
          <w:color w:val="000000"/>
          <w:sz w:val="28"/>
          <w:szCs w:val="28"/>
        </w:rPr>
        <w:t>масса 150гр.) метать в цель  и большие (12-16см. масса 400гр.) для развития  правильной осанки, нося их на голове.</w:t>
      </w:r>
    </w:p>
    <w:p w:rsidR="00B12AA4" w:rsidRDefault="00D52E59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                      </w:t>
      </w:r>
      <w:r>
        <w:rPr>
          <w:noProof/>
        </w:rPr>
        <w:drawing>
          <wp:inline distT="0" distB="0" distL="0" distR="0">
            <wp:extent cx="2115403" cy="1624084"/>
            <wp:effectExtent l="0" t="0" r="0" b="0"/>
            <wp:docPr id="6" name="Рисунок 6" descr="https://im0-tub-ru.yandex.net/i?id=538749f2b351c526497d85a8a56b6ef8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538749f2b351c526497d85a8a56b6ef8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45" cy="16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2C4ED7" w:rsidRDefault="00F65A4A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Интерес для упражнений цветной шнур-косичка (длина 60-70см.) Он сплетается из трех шнуров разного цвета, концы обшиваются,  па одном из них пришивается пуговица, на другом петля. Сделав из такого шнура круг, его мо</w:t>
      </w:r>
      <w:r w:rsidR="00D52E59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но использовать для прыжков, </w:t>
      </w:r>
      <w:proofErr w:type="spellStart"/>
      <w:r w:rsidRPr="002C4ED7">
        <w:rPr>
          <w:rStyle w:val="c3"/>
          <w:rFonts w:ascii="Arial" w:hAnsi="Arial" w:cs="Arial"/>
          <w:color w:val="000000"/>
          <w:sz w:val="28"/>
          <w:szCs w:val="28"/>
        </w:rPr>
        <w:t>пролезания</w:t>
      </w:r>
      <w:proofErr w:type="spellEnd"/>
      <w:r w:rsidRPr="002C4ED7">
        <w:rPr>
          <w:rStyle w:val="c3"/>
          <w:rFonts w:ascii="Arial" w:hAnsi="Arial" w:cs="Arial"/>
          <w:color w:val="000000"/>
          <w:sz w:val="28"/>
          <w:szCs w:val="28"/>
        </w:rPr>
        <w:t>. В игре такой шнур служит домиком.</w:t>
      </w:r>
    </w:p>
    <w:p w:rsidR="00F65A4A" w:rsidRDefault="00F65A4A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</w:p>
    <w:p w:rsidR="00D52E59" w:rsidRDefault="00D52E59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</w:t>
      </w:r>
      <w:r>
        <w:rPr>
          <w:noProof/>
        </w:rPr>
        <w:drawing>
          <wp:inline distT="0" distB="0" distL="0" distR="0">
            <wp:extent cx="2251881" cy="1801504"/>
            <wp:effectExtent l="0" t="0" r="0" b="8255"/>
            <wp:docPr id="7" name="Рисунок 7" descr="http://www.maam.ru/upload/blogs/d50db385a5899d6cdd4e9a053140e8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50db385a5899d6cdd4e9a053140e832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54" cy="180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59" w:rsidRPr="002C4ED7" w:rsidRDefault="00D52E59" w:rsidP="00E55E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Интересные упражнения в перешагивании мо</w:t>
      </w:r>
      <w:r w:rsidR="00D52E59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но выполнять на лесенке, сделанной и</w:t>
      </w:r>
      <w:r w:rsidR="00D52E59">
        <w:rPr>
          <w:rStyle w:val="c3"/>
          <w:rFonts w:ascii="Arial" w:hAnsi="Arial" w:cs="Arial"/>
          <w:color w:val="000000"/>
          <w:sz w:val="28"/>
          <w:szCs w:val="28"/>
        </w:rPr>
        <w:t>з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двух толстых шнуров и перекладин из тесьмы,  которые устанавливаются чаще или реже, в зависимости от умений ребенка, длины его шагов. Пособие кладется на пол.</w:t>
      </w:r>
    </w:p>
    <w:p w:rsidR="00F65A4A" w:rsidRDefault="00F65A4A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</w:p>
    <w:p w:rsidR="00D52E59" w:rsidRDefault="00D52E59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</w:p>
    <w:p w:rsidR="00D52E59" w:rsidRDefault="00E55E0D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1924335" cy="1405719"/>
            <wp:effectExtent l="0" t="0" r="0" b="4445"/>
            <wp:docPr id="16" name="Рисунок 16" descr="http://www.atlant-sport.ru/uploads/main_product_137888955313494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tlant-sport.ru/uploads/main_product_1378889553134940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35" cy="140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2C4ED7" w:rsidRDefault="00F65A4A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Располагать спортивный уголок дома следует ближе к свету, чтобы был приток свежего воздуха.</w:t>
      </w:r>
    </w:p>
    <w:p w:rsidR="00E55E0D" w:rsidRDefault="00E55E0D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</w:p>
    <w:p w:rsidR="0017564C" w:rsidRPr="002C4ED7" w:rsidRDefault="00F65A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bookmarkStart w:id="0" w:name="_GoBack"/>
      <w:bookmarkEnd w:id="0"/>
    </w:p>
    <w:sectPr w:rsidR="0017564C" w:rsidRPr="002C4ED7" w:rsidSect="002C4ED7">
      <w:pgSz w:w="11906" w:h="16838"/>
      <w:pgMar w:top="397" w:right="39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D7"/>
    <w:rsid w:val="0017564C"/>
    <w:rsid w:val="002C4ED7"/>
    <w:rsid w:val="007F4A0C"/>
    <w:rsid w:val="00B12AA4"/>
    <w:rsid w:val="00D52E59"/>
    <w:rsid w:val="00E55E0D"/>
    <w:rsid w:val="00F6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4ED7"/>
  </w:style>
  <w:style w:type="paragraph" w:customStyle="1" w:styleId="c2">
    <w:name w:val="c2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4ED7"/>
  </w:style>
  <w:style w:type="paragraph" w:customStyle="1" w:styleId="c2">
    <w:name w:val="c2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эскперт</cp:lastModifiedBy>
  <cp:revision>1</cp:revision>
  <dcterms:created xsi:type="dcterms:W3CDTF">2017-02-12T08:29:00Z</dcterms:created>
  <dcterms:modified xsi:type="dcterms:W3CDTF">2017-02-12T10:49:00Z</dcterms:modified>
</cp:coreProperties>
</file>