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704">
        <w:rPr>
          <w:rFonts w:ascii="Times New Roman" w:hAnsi="Times New Roman" w:cs="Times New Roman"/>
          <w:sz w:val="28"/>
          <w:szCs w:val="28"/>
        </w:rPr>
        <w:t xml:space="preserve">Управление образования Тугулымского городского округа </w:t>
      </w: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704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704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201704">
        <w:rPr>
          <w:rFonts w:ascii="Times New Roman" w:hAnsi="Times New Roman" w:cs="Times New Roman"/>
          <w:sz w:val="28"/>
          <w:szCs w:val="28"/>
        </w:rPr>
        <w:t xml:space="preserve"> Юшалинский детский сад № 11 «Колокольчик»</w:t>
      </w: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 по теме:</w:t>
      </w:r>
    </w:p>
    <w:p w:rsidR="00966FEC" w:rsidRPr="00201704" w:rsidRDefault="00966FEC" w:rsidP="00966FEC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</w:pPr>
      <w:r w:rsidRPr="00201704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>«Формирование художественной культуры у детей старшего дошкольного возраста через интерес к книге и чтению».</w:t>
      </w:r>
    </w:p>
    <w:p w:rsidR="00966FEC" w:rsidRPr="00201704" w:rsidRDefault="00966FEC" w:rsidP="00966FEC">
      <w:pPr>
        <w:pStyle w:val="a3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 работу:</w:t>
      </w:r>
    </w:p>
    <w:p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Денисова</w:t>
      </w:r>
    </w:p>
    <w:p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Ирина Вячеславовна</w:t>
      </w:r>
    </w:p>
    <w:p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66FEC" w:rsidRPr="00201704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Юшала 2019г.</w:t>
      </w:r>
    </w:p>
    <w:p w:rsidR="00966FEC" w:rsidRDefault="00966FEC" w:rsidP="00466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6652B" w:rsidRDefault="0046652B" w:rsidP="00466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Содержание</w:t>
      </w:r>
    </w:p>
    <w:p w:rsidR="004715CF" w:rsidRDefault="0046652B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Ведение</w:t>
      </w:r>
      <w:r w:rsidR="0019616A" w:rsidRPr="001961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………………………………………………………………………</w:t>
      </w:r>
      <w:r w:rsidR="001961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19616A" w:rsidRPr="001961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стр.3</w:t>
      </w:r>
    </w:p>
    <w:p w:rsidR="0019616A" w:rsidRPr="0019616A" w:rsidRDefault="0019616A" w:rsidP="004715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715CF" w:rsidRPr="0046652B" w:rsidRDefault="0046652B" w:rsidP="004715CF">
      <w:pPr>
        <w:pStyle w:val="a3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</w:pPr>
      <w:r w:rsidRPr="0046652B"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Глава I</w:t>
      </w:r>
      <w:r w:rsidR="004715CF" w:rsidRPr="0046652B"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. Теоретические основы формирования интереса к книге и чтению у детей старшего дошкольного возраста</w:t>
      </w:r>
      <w:r w:rsidR="0019616A" w:rsidRPr="0019616A">
        <w:rPr>
          <w:rFonts w:ascii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</w:rPr>
        <w:t>………………………………...стр.6</w:t>
      </w:r>
    </w:p>
    <w:p w:rsidR="004715CF" w:rsidRPr="0046652B" w:rsidRDefault="004715CF" w:rsidP="004715CF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shd w:val="clear" w:color="auto" w:fill="FFFFFF"/>
          <w:lang w:eastAsia="ru-RU"/>
        </w:rPr>
      </w:pPr>
    </w:p>
    <w:p w:rsidR="004715CF" w:rsidRDefault="004715CF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15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1.1 Проблема формирования интереса к книге и чтению у детей старшего дошкольного возраста</w:t>
      </w:r>
      <w:r w:rsidR="001961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………………………………………………………</w:t>
      </w:r>
      <w:r w:rsidR="003956B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..</w:t>
      </w:r>
      <w:r w:rsidR="001961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стр.6</w:t>
      </w:r>
    </w:p>
    <w:p w:rsidR="004715CF" w:rsidRDefault="004715CF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715CF" w:rsidRDefault="004715CF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15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1.2 Особенности формирования интереса к книге и чтению у детей старшего дошкольного возраста</w:t>
      </w:r>
      <w:r w:rsidR="003956B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……………………………………………………….стр.10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715CF" w:rsidRPr="004715CF" w:rsidRDefault="004715CF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715CF" w:rsidRPr="004715CF" w:rsidRDefault="004715CF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15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1.3 Педагогические условия формирования интереса к книге и чтению у детей старшего дошкольного возраста</w:t>
      </w:r>
      <w:r w:rsidR="003956B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……………………………………………стр.12</w:t>
      </w:r>
    </w:p>
    <w:p w:rsidR="004715CF" w:rsidRPr="004715CF" w:rsidRDefault="004715CF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80564" w:rsidRPr="0046652B" w:rsidRDefault="0046652B" w:rsidP="008805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Глава </w:t>
      </w:r>
      <w:r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II</w:t>
      </w:r>
      <w:r w:rsidR="00880564"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 Экспериментальное исследование формирования интереса к книге и чтению у детей </w:t>
      </w:r>
      <w:r w:rsidR="003B495E"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старшего дошкольного </w:t>
      </w:r>
      <w:r w:rsidR="00F63D9F"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воз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раста</w:t>
      </w:r>
      <w:r w:rsidR="005F7B3C" w:rsidRPr="005F7B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……………стр.19</w:t>
      </w:r>
    </w:p>
    <w:p w:rsidR="00880564" w:rsidRDefault="00880564" w:rsidP="00880564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</w:p>
    <w:p w:rsidR="00880564" w:rsidRDefault="00880564" w:rsidP="0088056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729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2.1 Диагностика сформированности интереса к книге и чтению </w:t>
      </w:r>
      <w:r w:rsidRPr="00FB729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 дете</w:t>
      </w:r>
      <w:r w:rsidR="00CD49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й старшего дошкольного возраста</w:t>
      </w:r>
      <w:r w:rsid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……………………………………………стр.19</w:t>
      </w:r>
    </w:p>
    <w:p w:rsidR="004715CF" w:rsidRPr="004715CF" w:rsidRDefault="004715CF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F32C1" w:rsidRDefault="00AF32C1" w:rsidP="00AF32C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2.2 Реализация пед</w:t>
      </w:r>
      <w:r w:rsidR="00D8586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агогических условий формирование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интереса к книге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чтению у детей старшего дошкольного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</w:t>
      </w:r>
      <w:r w:rsid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</w:t>
      </w:r>
      <w:proofErr w:type="gramStart"/>
      <w:r w:rsid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…….</w:t>
      </w:r>
      <w:proofErr w:type="gramEnd"/>
      <w:r w:rsid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стр.24</w:t>
      </w:r>
    </w:p>
    <w:p w:rsidR="00FA2F2C" w:rsidRDefault="00FA2F2C" w:rsidP="00AF32C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37D98" w:rsidRPr="0046652B" w:rsidRDefault="0046652B" w:rsidP="00737D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III</w:t>
      </w:r>
      <w:r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Pr="009D763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737D98"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Заключение</w:t>
      </w:r>
      <w:r w:rsidR="00F51A72" w:rsidRP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……………………………………………………………</w:t>
      </w:r>
      <w:r w:rsid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..</w:t>
      </w:r>
      <w:r w:rsidR="00F51A72" w:rsidRP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стр.31</w:t>
      </w:r>
    </w:p>
    <w:p w:rsidR="00FA2F2C" w:rsidRPr="00F63D9F" w:rsidRDefault="00FA2F2C" w:rsidP="00737D9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37D98" w:rsidRPr="0046652B" w:rsidRDefault="0046652B" w:rsidP="00737D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IV</w:t>
      </w:r>
      <w:r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 </w:t>
      </w:r>
      <w:r w:rsidR="00737D98"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Список литературы</w:t>
      </w:r>
      <w:r w:rsidR="00F51A72" w:rsidRP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……………………………………………………стр.32</w:t>
      </w:r>
    </w:p>
    <w:p w:rsidR="005D2CE5" w:rsidRDefault="005D2CE5" w:rsidP="00737D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51A72" w:rsidRDefault="0046652B" w:rsidP="00737D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9D763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737D98"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Приложения</w:t>
      </w:r>
    </w:p>
    <w:p w:rsidR="00F51A72" w:rsidRDefault="00F51A72" w:rsidP="00737D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51A72" w:rsidRDefault="00F51A72" w:rsidP="00F51A7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6D6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Приложение№1</w:t>
      </w:r>
      <w:r w:rsidRP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4B6D6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стр.35</w:t>
      </w:r>
    </w:p>
    <w:p w:rsidR="00F51A72" w:rsidRDefault="00F51A72" w:rsidP="00F51A7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51A72" w:rsidRDefault="00F51A72" w:rsidP="00F51A7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6D6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Приложение№2</w:t>
      </w:r>
      <w:r w:rsidRP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4B6D6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37</w:t>
      </w:r>
    </w:p>
    <w:p w:rsidR="00737D98" w:rsidRPr="0046652B" w:rsidRDefault="00737D98" w:rsidP="00F51A7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F32C1" w:rsidRPr="00F63D9F" w:rsidRDefault="00AF32C1" w:rsidP="00F73952">
      <w:pPr>
        <w:spacing w:after="375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shd w:val="clear" w:color="auto" w:fill="FFFFFF"/>
          <w:lang w:eastAsia="ru-RU"/>
        </w:rPr>
      </w:pPr>
    </w:p>
    <w:p w:rsidR="00447209" w:rsidRDefault="00447209" w:rsidP="00F73952">
      <w:pPr>
        <w:spacing w:after="375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shd w:val="clear" w:color="auto" w:fill="FFFFFF"/>
          <w:lang w:eastAsia="ru-RU"/>
        </w:rPr>
      </w:pPr>
    </w:p>
    <w:p w:rsidR="00447209" w:rsidRDefault="00447209" w:rsidP="00F73952">
      <w:pPr>
        <w:spacing w:after="375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shd w:val="clear" w:color="auto" w:fill="FFFFFF"/>
          <w:lang w:eastAsia="ru-RU"/>
        </w:rPr>
      </w:pPr>
    </w:p>
    <w:p w:rsidR="00447209" w:rsidRDefault="00447209" w:rsidP="00F73952">
      <w:pPr>
        <w:spacing w:after="375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shd w:val="clear" w:color="auto" w:fill="FFFFFF"/>
          <w:lang w:eastAsia="ru-RU"/>
        </w:rPr>
      </w:pPr>
    </w:p>
    <w:p w:rsidR="005019EA" w:rsidRDefault="005019EA" w:rsidP="00F73952">
      <w:pPr>
        <w:spacing w:after="375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shd w:val="clear" w:color="auto" w:fill="FFFFFF"/>
          <w:lang w:eastAsia="ru-RU"/>
        </w:rPr>
      </w:pPr>
    </w:p>
    <w:p w:rsidR="00194DE7" w:rsidRDefault="00F73952" w:rsidP="00E05ED4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eastAsia="ru-RU"/>
        </w:rPr>
      </w:pPr>
      <w:r w:rsidRPr="00F63D9F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eastAsia="ru-RU"/>
        </w:rPr>
        <w:lastRenderedPageBreak/>
        <w:t>Введение</w:t>
      </w:r>
    </w:p>
    <w:p w:rsidR="00C765ED" w:rsidRPr="00C765ED" w:rsidRDefault="00C765ED" w:rsidP="00C765ED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65E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Книга учит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C765E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книга воспитывает</w:t>
      </w:r>
    </w:p>
    <w:p w:rsidR="00C765ED" w:rsidRDefault="00C765ED" w:rsidP="00C765ED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65E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C765E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кто читает и впитывает.</w:t>
      </w:r>
    </w:p>
    <w:p w:rsidR="00C765ED" w:rsidRDefault="00C765ED" w:rsidP="00C765ED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у тех, кто по строчкам несётся,</w:t>
      </w:r>
    </w:p>
    <w:p w:rsidR="00C765ED" w:rsidRDefault="00C765ED" w:rsidP="00C765ED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Лишь одна пустота остаётся</w:t>
      </w:r>
    </w:p>
    <w:p w:rsidR="00C765ED" w:rsidRPr="00C765ED" w:rsidRDefault="00C765ED" w:rsidP="00C765ED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Э.</w:t>
      </w:r>
      <w:r w:rsidR="00663C1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Асадов</w:t>
      </w:r>
    </w:p>
    <w:p w:rsid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D9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последние десятилетия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наблюдается снижение интереса к книге, как у взрослых, так и у детей, следствием чего является снижение личностной культуры детей раннего и дошкольного возраста. С появлением телевидения и компьютера поток информации с небывалой силой обрушился на человека. Дети овладевают компьютером раньше, чем учатся читать, ориентируются в клавиатуре лучше, чем в оглавлении книги. Их литературный опыт ограничивается рассказами из «Азбуки» и хрестоматий, а впоследствии - попытками освоить произведения школьной программы в сокращенном варианте.</w:t>
      </w:r>
    </w:p>
    <w:p w:rsidR="00795F5C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связи с этим, воспитатели дошкольного образовательного учреждения озабочены тем, каким образом педагогически правильно развивать творческое начало в восприятии книги, обогащать духовный и культурный уровень воспитанников. В общей системе личностного развития подрастающего поколения вопрос об особенностях </w:t>
      </w:r>
      <w:r w:rsidR="0079721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восприятия художественной литературы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C409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детьми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является один из актуальных </w:t>
      </w:r>
      <w:r w:rsidR="0094061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психоло</w:t>
      </w:r>
      <w:r w:rsidR="0099231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гии, педагогике на сегодня</w:t>
      </w:r>
      <w:r w:rsidR="0094061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шний день</w:t>
      </w:r>
      <w:r w:rsidR="0079721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Основным фактором отношения ребенка к книге и критерием ее оценки является наличие или отсутствие интереса к чтению. </w:t>
      </w:r>
    </w:p>
    <w:p w:rsidR="00795F5C" w:rsidRDefault="00795F5C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95F5C" w:rsidRDefault="00795F5C" w:rsidP="00795F5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="0079721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этому – главной </w:t>
      </w:r>
      <w:r w:rsidR="00194DE7"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задачей </w:t>
      </w: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развитии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художе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ственной культуры у детей старшего дошкольного возраста, 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является воспитание интереса и любви к книге, стремления к общению с ней, умения слушать и понимать худож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ественный текст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795F5C" w:rsidRDefault="00795F5C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3B495E" w:rsidRDefault="00DE12BB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 это становится</w:t>
      </w:r>
      <w:r w:rsidR="00194DE7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фундаментом для воспитания будущего взрослого талантливого читателя, литературно образованного человека.</w:t>
      </w:r>
      <w:r w:rsidR="002E308B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</w:t>
      </w:r>
      <w:r w:rsidR="00A96B9F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</w:t>
      </w:r>
      <w:r w:rsidR="002E308B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старшего </w:t>
      </w:r>
      <w:r w:rsidR="00A96B9F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дошкольного</w:t>
      </w:r>
      <w:r w:rsidR="00194DE7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наиболее подвержены влиянию художественных образов, их восприятие впитывает всю информацию, содержащуюся в книге, и перерабатывает ее в соответстви</w:t>
      </w:r>
      <w:r w:rsidR="002E308B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с небольшим жизненным опытом, </w:t>
      </w:r>
      <w:r w:rsidR="00194DE7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потре</w:t>
      </w:r>
      <w:r w:rsidR="002E308B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бностями развивающейся личности, таким образом, формируя</w:t>
      </w:r>
      <w:r w:rsidR="00940619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детей</w:t>
      </w:r>
      <w:r w:rsidR="00194DE7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</w:t>
      </w:r>
      <w:r w:rsidR="002E308B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равственные чувства и оценки, </w:t>
      </w:r>
      <w:r w:rsidR="00194DE7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нормы нравственного поведения, и воспитывает эстетическое восприятие.</w:t>
      </w:r>
    </w:p>
    <w:p w:rsidR="003B495E" w:rsidRPr="002E308B" w:rsidRDefault="003B495E" w:rsidP="00194DE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DE12BB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Пробуждение инте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реса к книге происходит в дошкольном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возрасте. И здесь ведущую роль должна играть семья. А задача воспитателей - знакомить родителей с приемами общения ребенка с книгой. Книга помогает овладеть речью - ключом к познанию окружающего мира, природы, вещей, человеческих отноше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ний. </w:t>
      </w:r>
    </w:p>
    <w:p w:rsidR="00DE12BB" w:rsidRDefault="00DE12BB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194DE7" w:rsidRDefault="00A96B9F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Частое чтение детям 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литературных текстов, умелое его сочетание с жизненными наблюдениями и различными видами детской деятельности способствуют постижению ребенком окружающего мира, учат его понимать и любить прекрасное, закладывают основы нравственности</w:t>
      </w:r>
      <w:r w:rsidR="00DE12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и обуславливает актуальность выбранной темы.</w:t>
      </w:r>
    </w:p>
    <w:p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 изучении психолог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о-педагогической литературы мною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было выявлено противоречие между необходимостью формирования интереса 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и недостаточной разработанностью педагогических условий для формирования этого интереса.</w:t>
      </w:r>
    </w:p>
    <w:p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Выявленное противоречие позволило обозначить проблему исследования, которая заключается в преодолении противоречий путем поиска педагогических условий, обеспечивающих формирование интереса 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возраста.</w:t>
      </w:r>
    </w:p>
    <w:p w:rsidR="00A96B9F" w:rsidRDefault="00A96B9F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DE12BB" w:rsidRDefault="00194DE7" w:rsidP="00194DE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Данная проблема позволила сформулировать </w:t>
      </w: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тему исследования: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«Формирование </w:t>
      </w:r>
      <w:r w:rsidR="00940619"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художественной культуры у детей старшего дошкольного возраста через интерес</w:t>
      </w:r>
      <w:r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 книге и</w:t>
      </w:r>
      <w:r w:rsidR="00940619"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чтению</w:t>
      </w:r>
      <w:r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».</w:t>
      </w:r>
    </w:p>
    <w:p w:rsidR="00A96B9F" w:rsidRDefault="00A96B9F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061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Объектом исследования</w:t>
      </w:r>
      <w:r w:rsidR="0094061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является процесс формирования интереса к кни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ге и чтению у детей старшего дошкольного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возраста.</w:t>
      </w:r>
    </w:p>
    <w:p w:rsidR="00A96B9F" w:rsidRDefault="00A96B9F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061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Предмет исследования: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педагогические условия формирования интереса к книге и 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чтению у детей старшего дошкольного</w:t>
      </w:r>
      <w:r w:rsidR="00A96B9F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</w:t>
      </w:r>
      <w:r w:rsidR="000F4A5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96B9F" w:rsidRDefault="00A96B9F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Изучение психолого-педагогической литературы по теме исследования позволило </w:t>
      </w: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выдвинуть следующую гипотезу: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предполагается, что формирование интереса к книге и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чтению у детей старшего дошкольного</w:t>
      </w:r>
      <w:r w:rsidR="00A96B9F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будет более эффективным, если будут осуществляться следующие педагогические условия:</w:t>
      </w:r>
    </w:p>
    <w:p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установление последовательности (этапности) формирования у детей интереса к художественной литературе</w:t>
      </w:r>
    </w:p>
    <w:p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работа по формированию интереса детей к книге и чтению будет проходить совместно с родителями детей.</w:t>
      </w:r>
    </w:p>
    <w:p w:rsidR="00A96B9F" w:rsidRDefault="00A96B9F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Цель работы: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теоретически обосновать и экспериментально</w:t>
      </w:r>
      <w:r w:rsidR="00C346E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(практически проверить)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проверить педагогические условия формирования инте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реса к книге и чтению у детей старшего дошкольного</w:t>
      </w:r>
      <w:r w:rsidR="00A96B9F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96B9F" w:rsidRDefault="00A96B9F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целью и гипотезой исследования были определены </w:t>
      </w: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следующие задачи:</w:t>
      </w:r>
    </w:p>
    <w:p w:rsidR="00194DE7" w:rsidRPr="00194DE7" w:rsidRDefault="003A37AE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Изучить и проанализировать состояние проблемы исследования в психолого-педагогической литературе.</w:t>
      </w:r>
    </w:p>
    <w:p w:rsidR="00194DE7" w:rsidRPr="00194DE7" w:rsidRDefault="003A37AE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2.Определить</w:t>
      </w:r>
      <w:r w:rsidR="00C765E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специфику формирования интереса к книге и 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чтению у детей старшего дошкольного</w:t>
      </w:r>
      <w:r w:rsidR="00A96B9F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94DE7" w:rsidRPr="00194DE7" w:rsidRDefault="003A37AE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C346E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Диагностировать уровень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сформированности интереса к книге и чтению у детей 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старшего дошкольного</w:t>
      </w:r>
      <w:r w:rsid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</w:t>
      </w:r>
      <w:r w:rsidR="00303BF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Теоретико-методологическая база исследования: идеи развития эстетического восприятия учёных Л.С. Выготского, С.Л. Рубинштейна, А.В. Запорожца, Е.А. </w:t>
      </w:r>
      <w:proofErr w:type="spellStart"/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Флёриной</w:t>
      </w:r>
      <w:proofErr w:type="spellEnd"/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Р.И. Жуковской, Н.С. Карпинской, М.М. Кониной, Л.М. Гурович. Теоретические основы организации детского чтения в наиболее B.А. Зеленко. Методические вопросы приобщения дошкольников к книге в исследованиях Н.С. Карпинской, М.М. Кониной, Л.М. Гурович, З.А. Гриценко и др.</w:t>
      </w:r>
    </w:p>
    <w:p w:rsidR="00674D12" w:rsidRDefault="00674D12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проверки гипотезы и</w:t>
      </w:r>
      <w:r w:rsidR="0095593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решения поставленных задач мною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 использован </w:t>
      </w: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комплекс методов исследования:</w:t>
      </w:r>
    </w:p>
    <w:p w:rsidR="00194DE7" w:rsidRPr="00194DE7" w:rsidRDefault="00CE35DA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Изучение и анализ психолого-педагогической литературы по проблеме исследования.</w:t>
      </w:r>
    </w:p>
    <w:p w:rsidR="00194DE7" w:rsidRPr="00194DE7" w:rsidRDefault="00CE35DA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Наблюдение за учебно-воспитательным процессом.</w:t>
      </w:r>
    </w:p>
    <w:p w:rsidR="00194DE7" w:rsidRPr="00194DE7" w:rsidRDefault="00CE35DA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Педагогический эксперимент (констатирующий, формирующий, контрольный этапы эксперимента).</w:t>
      </w:r>
    </w:p>
    <w:p w:rsidR="00194DE7" w:rsidRPr="00194DE7" w:rsidRDefault="00CE35DA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Беседа, наблюдение, опрос; анкетирование.</w:t>
      </w:r>
    </w:p>
    <w:p w:rsidR="00194DE7" w:rsidRPr="00194DE7" w:rsidRDefault="00CE35DA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Статистические методы обработки данных.</w:t>
      </w:r>
    </w:p>
    <w:p w:rsidR="00DE12BB" w:rsidRPr="00CD4900" w:rsidRDefault="00DE12BB" w:rsidP="00194D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194DE7" w:rsidRPr="00674D12" w:rsidRDefault="00564D74" w:rsidP="00194DE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CD490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База исследования: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A3A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</w:t>
      </w:r>
      <w:r w:rsidR="00674D12" w:rsidRP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ДОУ Юшалинский детский сад № 11</w:t>
      </w:r>
      <w:r w:rsidR="00DA3A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олокольчик»</w:t>
      </w:r>
      <w:r w:rsidR="000F4A5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группа старшего дошкольного возраста</w:t>
      </w:r>
      <w:r w:rsidR="00194DE7" w:rsidRP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E12BB" w:rsidRDefault="00DE12BB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74D12" w:rsidRPr="00DE12BB" w:rsidRDefault="00194DE7" w:rsidP="00194D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Исслед</w:t>
      </w:r>
      <w:r w:rsidR="00DE12BB"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ование проводилось в три этапа:</w:t>
      </w:r>
    </w:p>
    <w:p w:rsidR="00674D12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Первый этап: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поисково-теоретический - изучение и анализ литературы по проблеме исследования; формулирование и уточнение цели, гипотезы, задач, составление плана исследования, разработка методик</w:t>
      </w:r>
      <w:r w:rsidR="00DE12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констатирующего эксперимента.</w:t>
      </w:r>
    </w:p>
    <w:p w:rsidR="00674D12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Второй этап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опытно-экспериментальный - проведение и анализ результатов констатирующего эксперимента, разработка и экспериментальная проверка условий для формирования интереса </w:t>
      </w:r>
      <w:r w:rsid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="00DE12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возраста.</w:t>
      </w:r>
    </w:p>
    <w:p w:rsidR="00194DE7" w:rsidRPr="00674D12" w:rsidRDefault="00194DE7" w:rsidP="00194DE7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Третий этап: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заключительно-завершающий - проведение контрольного этапа эксперимента; количественная и качественная обработка результатов эксперимента, формул</w:t>
      </w:r>
      <w:r w:rsid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ирование выводов</w:t>
      </w:r>
      <w:r w:rsidR="00303BF6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.</w:t>
      </w:r>
    </w:p>
    <w:p w:rsidR="00DE12BB" w:rsidRDefault="00DE12BB" w:rsidP="00194D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Теоретическая значимость: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выявлены и теоретически обоснованы педагогические условия, способствующие формированию интереса к</w:t>
      </w:r>
      <w:r w:rsid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книге и чтению у детей старшего дошкольного 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возраста.</w:t>
      </w:r>
    </w:p>
    <w:p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Практическая значимость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исследования заключается в том, что предложенные педагогические условия формирования интереса </w:t>
      </w:r>
      <w:r w:rsid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книге и </w:t>
      </w:r>
      <w:r w:rsid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чтению у детей старшего дошкольного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могут быть использованы в практической работе воспитателей детских садов и родителями в семьях.</w:t>
      </w:r>
    </w:p>
    <w:p w:rsidR="004715CF" w:rsidRDefault="004715CF" w:rsidP="00EB34E0">
      <w:pPr>
        <w:pStyle w:val="a3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</w:pPr>
    </w:p>
    <w:p w:rsidR="00194DE7" w:rsidRDefault="00BB7314" w:rsidP="00EB34E0">
      <w:pPr>
        <w:pStyle w:val="a3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Глава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en-US" w:eastAsia="ru-RU"/>
        </w:rPr>
        <w:t>I</w:t>
      </w:r>
      <w:r w:rsidR="00194DE7" w:rsidRPr="00EB34E0"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. Теоретические основы формирования интереса к книге и чтению </w:t>
      </w:r>
      <w:r w:rsidR="00EB34E0" w:rsidRPr="00EB34E0"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у детей старшего дошкольного </w:t>
      </w:r>
      <w:r w:rsidR="00194DE7" w:rsidRPr="00EB34E0"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возраста</w:t>
      </w:r>
    </w:p>
    <w:p w:rsidR="002B02EB" w:rsidRPr="00EB34E0" w:rsidRDefault="002B02EB" w:rsidP="00EB34E0">
      <w:pPr>
        <w:pStyle w:val="a3"/>
        <w:jc w:val="both"/>
        <w:rPr>
          <w:rFonts w:ascii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</w:p>
    <w:p w:rsidR="00013008" w:rsidRPr="005E3023" w:rsidRDefault="00013008" w:rsidP="0001300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E30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1.1 </w:t>
      </w:r>
      <w:r w:rsidR="00194DE7" w:rsidRPr="005E30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Проблема формирования интереса </w:t>
      </w:r>
      <w:r w:rsidR="002B02EB" w:rsidRPr="005E30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 </w:t>
      </w:r>
      <w:r w:rsidRPr="005E30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книге и чтению у детей старшего </w:t>
      </w:r>
      <w:r w:rsidR="002B02EB" w:rsidRPr="005E30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дошкольного</w:t>
      </w:r>
      <w:r w:rsidRPr="005E30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возраст</w:t>
      </w:r>
    </w:p>
    <w:p w:rsidR="00013008" w:rsidRPr="005E3023" w:rsidRDefault="00793921" w:rsidP="00013008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  <w:r w:rsidRPr="005E3023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194DE7" w:rsidRPr="00013008" w:rsidRDefault="00013008" w:rsidP="0001300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 </w:t>
      </w:r>
      <w:r w:rsidR="00194DE7" w:rsidRPr="0001300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Чтение в XXI веке привлекает внимание теоретиков и практиков во всем мире. ООН объявила 2003-2013 годы десятилетием грамотности. В нашей стране принята Национальная программа поддержки и развития чтения, в которой сказано, что главной задачей в современном обществе является формирование у подрастающего поколения потребности в чтении.</w:t>
      </w:r>
    </w:p>
    <w:p w:rsidR="00194DE7" w:rsidRPr="00C3367B" w:rsidRDefault="00194DE7" w:rsidP="00EB34E0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C3367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Развитие детей как читателей призваны осуществлять и семья</w:t>
      </w:r>
      <w:r w:rsidR="0028666C" w:rsidRPr="00C3367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</w:t>
      </w:r>
      <w:r w:rsidRPr="00C3367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и дошкольные учреждения. Однако современные исследования свидетельствуют о том, что семья перестает быть средой, стимулирующей чтение ребенка. Утрачиваются традиции семейного чтения. Если в прошлом веке регулярно читали детям в 80% семей, то в настоящее время только в 7%. Готовность родителей к читательскому развитию детей находится в прямой зависимости от уровня их культуры, в том числе и педагогической грамотности. Как отмечается в психолого-педагогической литературе, для многих родителей характерны непонимание воспитательной ценности детской литературы, целей руководства чтением детей в семье, недостаточная осведомленность в содержании круга чтения детей, методическая неграмотность.</w:t>
      </w:r>
    </w:p>
    <w:p w:rsidR="00194DE7" w:rsidRPr="00C3367B" w:rsidRDefault="00194DE7" w:rsidP="00EB34E0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C3367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Интерес к чтению в обществе в последние десятилетия неуклонно снижается. Называют разные причины этого явления: влияние аудиовизуальных средств массовой информации телевидения, компьютера; изменение жизненных ценностей; изменение позиции взрослого к совместной читательской деятельности с детьми, утрата традиций семейного чтения. В результате чтение литературы замещается просмотром мультфильмов, компьютерными играми и т.п.</w:t>
      </w:r>
    </w:p>
    <w:p w:rsidR="00194DE7" w:rsidRPr="000F4A54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4A5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Тем не менее, как отмечает Н.С. Карпинская, детская литература играет огромную роль в становлении ребенка как личности и на каждом возрастном этапе имеет своё особое значение [</w:t>
      </w:r>
      <w:r w:rsidRPr="000F4A5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22].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Кроме того, книга рассматривается как важное средство формирования у ребенка целостной картины мира, ценностных представлений, литературной речи, художественного вкуса. З.А. Гриценко считает, что развивать способности и основные черты характера ребёнка следует </w:t>
      </w:r>
      <w:r w:rsidR="0028666C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уже в дошкольном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возрасте [12].</w:t>
      </w:r>
    </w:p>
    <w:p w:rsidR="00194DE7" w:rsidRPr="00EB34E0" w:rsidRDefault="0028666C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Читательское развитие в дошкольном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возрасте - это процесс первоначального приобщения детей к книге, с ее неисчерпаемыми возможностями для становления личности, воспитания элементарных навыков культуры чтения у детей, межличностного общения.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З.А. Гриценко утверждает - первое знакомство ребёнка с книгой должно состояться как можно раньше [12].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Федеральных государственных требованиях к структуре основной общеобразовательной программы дошкольного образования выделена отдельная образовательная область «Чтение художественной литературы» [36]. Содержание образовательной области «Чтение художественной литературы» направлено на достижение цели формирования интереса и потребности воспитание в чтении (восприятии) книг через решение следующих задач: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формирование целостной картины мира, в том числе первичных ценностных представлений;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развитие литературной речи;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приобщение к словесному искусству, в том числе развитие художественного восприятия и эстетического вкуса [28].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Читатель в ребёнке начинается раньше, чем он научится читать. Умение составлять слоги и слова - это лишь техника, настоящее чтение - источник духовного обогащения.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Ребёнок-слушатель - это уже читатель. Однако читательская судьба ребёнка зависит от взрослых, которые берут в руки книгу и становятся посредником между писателем и слушателем (читателем). Взрослый, чтобы привлечь к книге ребёнка, должен сам любить литературу, наслаждаться ею, как искусством, понимать сложность изображённых коллизий, искренне увлекаться событиями и обстоятельствами, в которые попадают герои книг, уметь передавать свои чувства и переживания детям. От того, как сложатся у ребёнка первые «отношения» с книгой, зависит очень многое.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всём протяжении ХХ века ребенка раннего и дошкольного возраста как читателя, его интерес к книге и чтению активно изучали такие учёные, Н.С. Карпинская, М.М. Конина, Л.М. Гурович, З.А. Гриценко, Е.И. Тихеева, Е.А. </w:t>
      </w:r>
      <w:proofErr w:type="spellStart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Флёрина</w:t>
      </w:r>
      <w:proofErr w:type="spellEnd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Р.И. Жуковская, и другие. Но многие вопросы до сих пор не исследованы [8].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Попытки определить специфическое содержание литературного образования дошкольников были предприняты ещё в 30-е годы Л.С Выготским. Говоря о задачах ознакомления детей с художественной литературой, Л.С. Выготский указывал, что они состоят не в том, чтобы изучать классическую литературу, её историю, а в том, чтобы «вообще открыть перед ребёнком мир словесного искусства». Это значит познакомить его с существованием этого искусства как неотъемлемой части жизни каждого человека, приучить малыша к постоянному общению с ним (искусством), показать многообразие жанров художественной литературы, воспитать чувство слова, вызвать интерес, любовь и тягу к книге [2].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в 30-е годы был поставлен вопрос о том, что необходимо определить содержание работы по ознакомлению детей с художественной литературой в детском саду и сформулировать его специфическую задачу -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заложить основу полноценного восприятия и понимания художественной литературы, «открыть перед ребёнком мир словесного искусства».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Дальнейшие многолетние усилия педагогов и психологов (А.В. Запорожец, Д.Б. </w:t>
      </w:r>
      <w:proofErr w:type="spellStart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Эльконин</w:t>
      </w:r>
      <w:proofErr w:type="spellEnd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Б. М. Теплов, А.М. </w:t>
      </w:r>
      <w:proofErr w:type="spellStart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Леушина</w:t>
      </w:r>
      <w:proofErr w:type="spellEnd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Н.А. Карпинская, Р.И. Жуковская, Е.А. </w:t>
      </w:r>
      <w:proofErr w:type="spellStart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Флёрина</w:t>
      </w:r>
      <w:proofErr w:type="spellEnd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другие) создали теоретические и практические предпосылки для разработки такого содержания [36].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С. Я. Маршак считал основной задачей взрослых открыть в ребёнке «талант читателя». Его мнение было таковым: истоки читательского таланта лежат в детстве. Книга учит вглядываться в человека и понимать его, воспитывать человечность в самом себе, тогда чтение становится источником духовного обогащения. Привить любовь к книге, научить думать, воспитать культуру чтения, постоянную потребность в нём, развивать эстетическое восприятие литературы - вот в чём задача педагогов [13].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Детская литература - явление универсальное. В ней можно найти ответы на все вопросы, связанные с детством, ребёнком, семьёй. Но искать их и пользоваться ими надо грамотно.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можем сколько угодно выдвигать требований к детской книге и руководствоваться ими, но мы не будем иметь компетентного читателя до тех пор, пока не научимся изучать его с раннего детства, уважая его суждения, его представления о мире.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Читательский опыт многих поколений свидетельствует: интере</w:t>
      </w:r>
      <w:r w:rsidR="0028666C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к книге рождается еще в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детстве. И чем раньше он проявляется, тем </w:t>
      </w:r>
      <w:proofErr w:type="spellStart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оригинальнее</w:t>
      </w:r>
      <w:proofErr w:type="spellEnd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глубже в ребёнке формируется читатель, творческая личность, человек с высоким интеллектуальным потенциалом.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настоящее время ребенок-читатель у каждого свой. Издатели свидетельствуют: ребёнок читает и любит то, что любят и помнят из собственного детства его родители, поэтому, выгодно издавать книги детства родителей. Слушая, читая их, современный ребенок лет на тридцать отстаёт в познании мира. А все мы знаем: отношение к литературе у детей меняется потому, что меняется у взрослых.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Будучи зависимым от взрослого человека, ребенок также не знает о существовании многоцветной, настоящей детской литературы.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Ребёнку надо не только прочитать, но и убедить его, увлечь идеей настолько, чтобы он прислушался, стал думать над ней. Его в первую очередь необходимо научить думать, получать удовольствие от умственной работы: это имеет огромное значение для его личностного развития.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этапе раннего и дошкольного детства ребёнок вынужден доверять взрослому не только организацию самого процесса (выбор книг, содержание чтения, его длительность, интенсивность), но, и направление его дальнейшего читательского пути, поскольку сам - в силу своего общего и читательского развития - не может отыскать адекватное словесное выражение этим потребностям даже в том случае, когда они находятся на стадии формирования. Далеко не всегда ребёнок способен объяснить, почему он хочет слушать ту или иную книгу, почему он перевоплощается в того или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иного героя. Таким образом, задача формирования в ребёнке грамотного читателя стоит перед взрослым - родителем или воспитателем [8].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Интерес к книге и чтению, желание ее рассматривать естественным образом формируются у ребенка в окружении книг, в обстановке уважения к ним, в читающей среде. Если дома или в детском саду собрана даже небольшая библиотека, взрослые интересуются книгами, читают и говорят о них, дети довольно быстро усваивают демонстрируемую родителями и/или педагогами модель поведения. Подражая им, обращаются к книгам: листают, рассматривают.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Интерес к книге помогут сформировать разнообразные книжки-игрушки и книжки-картинки, которые должны появиться рядом с ребенком уже в первые месяцы его жизни. Однако красивые книги сами по себе задачу воспитания читателя не решают. Чтобы ребенок стал читателем, ему необходим посредник в общении с книгой, который подберет нужную, прочтет текст, поможет его понять, поделится возникшими в процессе общения с книгой мыслями, откроет ребенку притягательный мир художественного слова [26].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Проблема в том, что «у взрослых, находящихся рядом с малышом, - отмечает З.А. Гриценко, - почти отсутствует потребность в чтении, в общении с искусством, в собственном творческом выражении» [12]. Как следствие у современного ребенка зачастую нет примера, которому он мог бы следовать, нет необходимой для естественного развития тяги к книге и чтению и художественному слову среды. Поэтому в дошкольном учреждении и семье необходимо планировать и вести специальную работу, направленную на формирование интереса </w:t>
      </w:r>
      <w:r w:rsidR="0028666C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Неудовлетворенная потребность в чтении ведет к разочарованию, а со временем и к угасанию пробуждающегося интереса к книге и чтению. Не найдя помощи и поддержки со стороны взрослых, ребенок быстро находит книге и чтению замену, переключая свое внимание на объекты и виды деятельности, не требующие чьего-либо посредничества, потому что взрослые не находят время на чтение книг и общение с ребенком [26].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наши дни особенно актуален вопрос, что читать и как читать детям. Необходимы не только разработанные специалистами, глубоко продуманные концепции и программы, но и признание процесса чтения определяющим в образовании и развитии, мировоззренческом и нравственном становлении человека, ребёнка [10].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всем детям, к сожалению, родители прививают интерес к книге, чтению, уделяют этому достаточное внимание. Их с успехом заменяют компьютер и телевизор. Наша задача - приобщить ребёнка к книжной культуре, помочь родителям стать педагогически компетентными в этом вопросе, понять важность этой задачи для формирования полноценной личности ребёнка [4].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Исследования учёных (Е.И. Тихеевой, Е.А. </w:t>
      </w:r>
      <w:proofErr w:type="spellStart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Флёриной</w:t>
      </w:r>
      <w:proofErr w:type="spellEnd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Р.И. Жуковской, М.М. Кониной, Л.М. Гурович) помогают определить основные черты талантливого читателя. Это человек, который любит книгу, постоянно общается с ней.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Подлинного читателя привлекают не только движение сюжета произведения, но и концепция, идея, заложенная в нём, авторское мироощущение и отношение к событиям, героям, их переживаниям, чувствам.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Воспитание вдумчивого, чуткого читателя - процесс длительный и сложный, состоящий из ряда этапов, каждому из которых соответствуют свои задачи. Исключить </w:t>
      </w:r>
      <w:r w:rsidR="0028666C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 этого процесса период дошкольного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возраста</w:t>
      </w:r>
      <w:r w:rsidR="0028666C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(детства) невозможно, поскольку он крепчайшими нитями связан с последующими ступенями литературного образования и во многом определяет их.</w:t>
      </w:r>
    </w:p>
    <w:p w:rsidR="00194DE7" w:rsidRPr="00EB34E0" w:rsidRDefault="0028666C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Ребенок в старшем дошкольном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возрасте не только постоянно осваивает новые, всё более сложные произведения, но и уже формируется, как читатель: приобретает способность открывать и черпать новое, скрытое для него ранее содержание знакомых книг.</w:t>
      </w:r>
    </w:p>
    <w:p w:rsidR="00194DE7" w:rsidRPr="00EB34E0" w:rsidRDefault="0028666C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старшем дошкольном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возрасте у ребенка складываются, как свидетельствуют психолого-педагогические исследования, основы эстетического восприятия, эстетических чувств и эмоций, создающие фундамент не только для литературного образования, но и личностно-эмоциональной сферы воспитываемой индивидуальности. Французский исследователь проблемы чтения и читательских интересов Р. </w:t>
      </w:r>
      <w:proofErr w:type="spellStart"/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Эскарпи</w:t>
      </w:r>
      <w:proofErr w:type="spellEnd"/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утверждает, </w:t>
      </w:r>
      <w:r w:rsidR="004F743F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знакомство с книгой в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детстве является важнейшим моментом в последующем закреплении навыков чтения и что значительной части молодёжи, покидающей школу, грозит возврат к «</w:t>
      </w:r>
      <w:proofErr w:type="spellStart"/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нечтению</w:t>
      </w:r>
      <w:proofErr w:type="spellEnd"/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», если молодые люди не овладели привычкой к чтению ещё до школы [11].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свидетельс</w:t>
      </w:r>
      <w:r w:rsidR="004F743F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твует, что именно период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детства должен рассматриваться как первая ступень в литературном развитии будущего «большого, талантливого» читателя.</w:t>
      </w:r>
    </w:p>
    <w:p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проблемами формирования интереса </w:t>
      </w:r>
      <w:r w:rsidR="004F743F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книге и чтению у детей старшего дошкольного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возраста являются:</w:t>
      </w:r>
    </w:p>
    <w:p w:rsidR="00194DE7" w:rsidRPr="00EB34E0" w:rsidRDefault="00327F0B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непонимание взрослыми роли литературы в детской жизни;</w:t>
      </w:r>
    </w:p>
    <w:p w:rsidR="00194DE7" w:rsidRPr="00EB34E0" w:rsidRDefault="00327F0B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незнание истории её развития и современного состояния;</w:t>
      </w:r>
    </w:p>
    <w:p w:rsidR="00194DE7" w:rsidRPr="00EB34E0" w:rsidRDefault="00327F0B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ограничение круга детского чтения десятком имён авторов и названий художественных произведений;</w:t>
      </w:r>
    </w:p>
    <w:p w:rsidR="00194DE7" w:rsidRPr="00EB34E0" w:rsidRDefault="00327F0B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слабое представление о функциях литературы;</w:t>
      </w:r>
    </w:p>
    <w:p w:rsidR="00194DE7" w:rsidRPr="00EB34E0" w:rsidRDefault="00327F0B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отсутствие грамотной политики и методики п</w:t>
      </w:r>
      <w:r w:rsidR="00B75DDD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риобщения детей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литературе (книге) и процессу чтения.</w:t>
      </w:r>
    </w:p>
    <w:p w:rsidR="00B75DDD" w:rsidRPr="00EB34E0" w:rsidRDefault="00B75DDD" w:rsidP="00EB34E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80564" w:rsidRPr="00BB7314" w:rsidRDefault="00194DE7" w:rsidP="004715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B731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1.2 Особенности формирования интереса </w:t>
      </w:r>
      <w:r w:rsidR="00537FF3" w:rsidRPr="00BB731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 книге и чтению у детей старшего дошкольного возраста</w:t>
      </w:r>
      <w:r w:rsidR="004715CF" w:rsidRPr="00BB731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372809" w:rsidRPr="00BB7314" w:rsidRDefault="00372809" w:rsidP="004715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880564" w:rsidRPr="00880564" w:rsidRDefault="00372809" w:rsidP="008805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0564" w:rsidRPr="00880564">
        <w:rPr>
          <w:rFonts w:ascii="Times New Roman" w:hAnsi="Times New Roman" w:cs="Times New Roman"/>
          <w:sz w:val="28"/>
          <w:szCs w:val="28"/>
        </w:rPr>
        <w:t>Процесс развития интереса к художественному произведению очень заметен в дошкольном возрасте. Понять, что художественное произведение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 xml:space="preserve"> отражает типичные черты явлений, ребенок может уже</w:t>
      </w:r>
      <w:r w:rsidR="005806A4">
        <w:rPr>
          <w:rFonts w:ascii="Times New Roman" w:hAnsi="Times New Roman" w:cs="Times New Roman"/>
          <w:color w:val="000000"/>
          <w:sz w:val="28"/>
          <w:szCs w:val="28"/>
        </w:rPr>
        <w:t xml:space="preserve"> в 5–6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 xml:space="preserve"> лет. Исследователи отмечают такую особенность интереса к художественному произведению ребенка, как активность, глубокое сопереживание героям произведений. У старших дошкольников появляется способность мысленно действовать в 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воображаемых обстоятельствах, как бы становиться на место героя. Например, вместе с героями сказки дети испытывают чувство страха в напряженные драматические моменты, чувство облегчения, удовлетворения при победе справедливости. Самыми любимыми у детей старшего дошкольного возраста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 </w:t>
      </w:r>
      <w:r w:rsidR="00880564" w:rsidRPr="000F4A54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>(коварство, чудесная помощь, противодействие злых и добрых сил и др</w:t>
      </w:r>
      <w:r w:rsidR="00880564" w:rsidRPr="000F4A54">
        <w:rPr>
          <w:rStyle w:val="ab"/>
          <w:rFonts w:ascii="Times New Roman" w:hAnsi="Times New Roman" w:cs="Times New Roman"/>
          <w:color w:val="000000"/>
          <w:sz w:val="28"/>
          <w:szCs w:val="28"/>
        </w:rPr>
        <w:t>.)</w:t>
      </w:r>
      <w:r w:rsidR="00880564" w:rsidRPr="000F4A54">
        <w:rPr>
          <w:rFonts w:ascii="Times New Roman" w:hAnsi="Times New Roman" w:cs="Times New Roman"/>
          <w:color w:val="000000"/>
          <w:sz w:val="28"/>
          <w:szCs w:val="28"/>
        </w:rPr>
        <w:t>, с яркими, сильными характерами героев. Существуют следующие критерии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 xml:space="preserve"> оценки интереса к литературному чтению: положительное эмоциональное отношение к читательской деятельности; любопытство; восприятие личного примера взрослого, как читателя; устойчивая любознательность; осознание личной значимости приобретенных знаний; устойчивый познавательный интерес </w:t>
      </w:r>
      <w:r w:rsidR="00880564" w:rsidRPr="00251173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>(читательский интерес)</w:t>
      </w:r>
      <w:r w:rsidR="00880564" w:rsidRPr="0025117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 отечественных и зарубежных ученых утверждает, что именно интерес лежит в основе творчества, развития интеллекта, внимания, памяти, познания. В 70–80 годах XX века в нашей стране в рамках библиотечной психологии была проведена под руководством</w:t>
      </w:r>
      <w:r w:rsidR="00793921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564" w:rsidRPr="00B32411">
        <w:rPr>
          <w:rFonts w:ascii="Times New Roman" w:hAnsi="Times New Roman" w:cs="Times New Roman"/>
          <w:color w:val="000000"/>
          <w:sz w:val="28"/>
          <w:szCs w:val="28"/>
        </w:rPr>
        <w:t>серия научных исследований, посвященных феномену</w:t>
      </w:r>
      <w:r w:rsidR="00880564" w:rsidRPr="00B32411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="00880564" w:rsidRPr="00B32411">
        <w:rPr>
          <w:rStyle w:val="ab"/>
          <w:rFonts w:ascii="Times New Roman" w:hAnsi="Times New Roman" w:cs="Times New Roman"/>
          <w:bCs/>
          <w:i w:val="0"/>
          <w:color w:val="000000"/>
          <w:sz w:val="28"/>
          <w:szCs w:val="28"/>
        </w:rPr>
        <w:t>«читательский интерес»</w:t>
      </w:r>
      <w:r w:rsidR="00880564" w:rsidRPr="00B3241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 xml:space="preserve"> Выводы специалистов тех лет сохранили свое значение и для наших дней, как в теоретическом, так и в практическом отношении. Основной признак читательского интереса – значимость определенной литературы для субъекта и положительное эмоциональное отношение к ней. Читательские интересы возникают в том случае, когда читатель свободно владеет осознанным чтением и у него развиты учебно-познавательные мотивы чтения. Читательские интересы – это избирательно-положительное отношение читателя к чтению книги, произведения печати, приобретающих для него значимость и эмоциональную привлекательность в меру соответствия его духовным потребностям и особенностям читательской психологии. Другими словами, читательский интерес – это выделение из огромного мира литературы определенной книги, т.е. выбор книги, но не любой, а той, которая имеет для конкретного читателя значимость в меру соответствия его потребностям, чтение которой приносит читателям эмоциональное наслаждение, доставляет ему радость, вызывает положительное отношение к себе. </w:t>
      </w:r>
      <w:r w:rsidR="00880564" w:rsidRPr="00793921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>(Например, ребенок мечтает в будущем стать детективом, из книг выбирает для чтения детективы, так как он переносит сюжет на себя, представляет себя главным героем, ему интересно читать только эти книги)</w:t>
      </w:r>
      <w:r w:rsidR="00880564" w:rsidRPr="0079392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 xml:space="preserve"> В читательских интересах выражается отношение не вообще к книгам, а именно к выборочному чтению их. </w:t>
      </w:r>
      <w:r w:rsidR="00880564" w:rsidRPr="00793921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>(Например, родители ребенка имеют дома коллекцию книг, но при этом ребенок читает только сказки)</w:t>
      </w:r>
      <w:r w:rsidR="00880564" w:rsidRPr="0079392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 xml:space="preserve"> Читательские интересы диалектически связаны с потребностью в чтении, выражающей объективную зависимость субъекта от печатной продукции. Потребность ближе стоит к необходимости, чем интерес. Но эту связь нельзя понимать упрощенно, однолинейно, в том числе, что конкретная потребность порождает строго соответствующий ей интерес. Одна потребность </w:t>
      </w:r>
      <w:r w:rsidR="00880564" w:rsidRPr="00793921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 xml:space="preserve">(например, </w:t>
      </w:r>
      <w:r w:rsidR="00880564" w:rsidRPr="00793921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lastRenderedPageBreak/>
        <w:t>познавательная)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> рождает множество интересов, в том числе и читательских. Тяга к книге появляется у детей, как правило, в раннем детстве.</w:t>
      </w:r>
    </w:p>
    <w:p w:rsidR="00880564" w:rsidRPr="00880564" w:rsidRDefault="00880564" w:rsidP="008805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564">
        <w:rPr>
          <w:rFonts w:ascii="Times New Roman" w:hAnsi="Times New Roman" w:cs="Times New Roman"/>
          <w:color w:val="000000"/>
          <w:sz w:val="28"/>
          <w:szCs w:val="28"/>
        </w:rPr>
        <w:t>Старшие дошкольники, воспринимая произведение, могут дать сознательную, мотивированную оценку персонажам, используя в своих суждениях сложившиеся у них под влиянием воспитания критерии поведения человека в обществе.</w:t>
      </w:r>
    </w:p>
    <w:p w:rsidR="00880564" w:rsidRPr="00880564" w:rsidRDefault="00880564" w:rsidP="008805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564">
        <w:rPr>
          <w:rFonts w:ascii="Times New Roman" w:hAnsi="Times New Roman" w:cs="Times New Roman"/>
          <w:color w:val="000000"/>
          <w:sz w:val="28"/>
          <w:szCs w:val="28"/>
        </w:rPr>
        <w:t>Прямое сопереживание героям, умение следить за развитием сюжета, сопоставление событий, описанных в произведении, с теми, что ему приходилось наблюдать в жизни, помогают ребенку сравнительно быстро и правильно понимать реалистические рассказы, сказки, а к концу дошкольного возраста – перевертыши, небылицы. Недостаточный уровень развития отвлеченного мышления затрудняет заинтересованность детьми таких жанров, как басни, пословицы, загадки, обусловливает необходимость помощи взрослого.</w:t>
      </w:r>
    </w:p>
    <w:p w:rsidR="00880564" w:rsidRPr="00880564" w:rsidRDefault="00880564" w:rsidP="008805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564">
        <w:rPr>
          <w:rFonts w:ascii="Times New Roman" w:hAnsi="Times New Roman" w:cs="Times New Roman"/>
          <w:color w:val="000000"/>
          <w:sz w:val="28"/>
          <w:szCs w:val="28"/>
        </w:rPr>
        <w:t>Таким образом, в течение всего дошкольного периода происходят активное развитие и совершенствование способностей к восприятию литературных произведений, формируется интерес и любовь к книге, т.е. ребенок успешно формируется как читатель. Таким образом, художественное произведение привлекает ребенка не только своей яркой образной формой, но и смысловым содержанием.</w:t>
      </w:r>
    </w:p>
    <w:p w:rsidR="00880564" w:rsidRDefault="00880564" w:rsidP="00BD39A9">
      <w:pPr>
        <w:pStyle w:val="a3"/>
        <w:jc w:val="both"/>
        <w:rPr>
          <w:rFonts w:ascii="Roboto-Regular" w:eastAsia="Times New Roman" w:hAnsi="Roboto-Regular" w:cs="Times New Roman"/>
          <w:color w:val="183741"/>
          <w:sz w:val="24"/>
          <w:szCs w:val="24"/>
          <w:shd w:val="clear" w:color="auto" w:fill="FFFFFF"/>
          <w:lang w:eastAsia="ru-RU"/>
        </w:rPr>
      </w:pPr>
    </w:p>
    <w:p w:rsidR="00194DE7" w:rsidRPr="00BB7314" w:rsidRDefault="00194DE7" w:rsidP="00BD39A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B731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1.3 Педагогические условия формирования интереса </w:t>
      </w:r>
      <w:r w:rsidR="00117CC0" w:rsidRPr="00BB731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="00646D06" w:rsidRPr="00BB731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возраста</w:t>
      </w:r>
    </w:p>
    <w:p w:rsidR="00BF6030" w:rsidRPr="004715CF" w:rsidRDefault="00BF6030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BD39A9" w:rsidRDefault="00BF6030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данном параграфе я попытаюсь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выделить педагогические условия</w:t>
      </w:r>
      <w:r w:rsidR="00B75DDD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формирования интереса </w:t>
      </w:r>
      <w:r w:rsidR="00B75DDD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книге и чтению у детей старшего дошкольного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возраста.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этого сначала рассмотрим понятие «условие». В философском словаре условие рассматривается как «категория, выражающая отношение предмета к окружающим его явлениям, без которых этот предмет существовать не сможет. Сам предмет выступает как нечто обусловленное, а условие - как относительно внешнее предмету многообразие объективного мира. Условия представляют ту среду, обстановку, в которой последние возникают, существуют и развиваются» [28].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Общение с книгой для ребенка </w:t>
      </w:r>
      <w:r w:rsidR="00B75DDD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старшего дошкольного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возраста должно быть ежедневным в домашней обстановке и постоянным в условиях ДОУ. В це</w:t>
      </w:r>
      <w:r w:rsidR="00B75DDD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лях формирования у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интереса к художественной литературе и воспитания бережного отношения к книге в группе детского сада, и в домашних условиях создаётся уголок книги, либо книжная полка. Она располагается на уровне роста ребенка и регулируется по мере подрастания ребенка. На полке следует выставлять разнообразные яркие книги, периодически менять их и каждый раз обращать на них внимание детей. В уголке должны быть полочки или витрины, на которых выставляются книги, репродукции с картин известных художников. Хорошо рядом иметь шкаф для хранения книг, альбомов, материала для ремонта. В нём можно хранить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персонажи и декорации для теневого театра, фланелеграфа, а также диафильмы.</w:t>
      </w:r>
      <w:r w:rsidR="00643E2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Необходима периодическая сменяемость материала (литература, картины, портреты) и связь с воспитательно-образовательной работой в группе.</w:t>
      </w:r>
    </w:p>
    <w:p w:rsidR="00643E2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книжном уголке должны быть 3-4 книги, подходящей для детей, но обязательно несколько экземпляров одного названия. Так же на книжной полке должны стоять тематические альбомы и отдельные картинки. Книги должны быть с небольшим количеством текста, с крупными красочными иллюстрациями - книги-картинки: сказки </w:t>
      </w:r>
      <w:r w:rsidR="0005604E" w:rsidRPr="0005604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«Финист – ясный сокол</w:t>
      </w:r>
      <w:r w:rsidRPr="0005604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», </w:t>
      </w:r>
      <w:r w:rsidR="0005604E" w:rsidRPr="0005604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«Цаевна - лягушка</w:t>
      </w:r>
      <w:r w:rsidRPr="0005604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»,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стихи А. Барто, С. Маршака и др. Много материала не дается, так как это ведет к дезорганизации поведения детей. Воспитатель должен приучать детей к самостоятельному общению с книгой. Для этого он совместно с детьми должен рассматривать иллюстрации, читать текст, рассказывать о правилах пользования (не рисовать в книге, не рвать ее, </w:t>
      </w:r>
      <w:r w:rsidR="00643E2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брать чистыми руками и т.д.). </w:t>
      </w:r>
      <w:r w:rsidR="00B75DDD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чтения детям старшего дошкольного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возраста, кроме сказок и потешек рекомендуются рассказы и небольшие стихотворения. Содержание таких художественных произвед</w:t>
      </w:r>
      <w:r w:rsidR="00B75DDD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ений воспитывают у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чувство симпатии, умение эмоционально откликаться на прочитанное. При подборе литературы следует обратить внимание на книги с несложным содержанием, близким личному опыту ребенка, выраженном в простой, доступной форме: смежная рифма, короткие стихотворные строчки. Так же стоит обратить внимание на стихотворные произведения, отличающиеся четкой рифмой, ритмичностью, музыкальностью [</w:t>
      </w:r>
      <w:r w:rsidR="00B75DDD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35]. В репертуар ребенка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должны входить литературные произведения разных жанров. В этом возрасте необходимо учить детей слушать сказки, рассказы, стихи, а также следить за развитием действия в сказке, сочувствовать положительным героям. Очень важно</w:t>
      </w:r>
      <w:r w:rsidR="00643E2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обращать внимание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на образный язык сказок, рассказов, стихотворений, привлекая их к повторению запомнившихся им отдельных слов, выр</w:t>
      </w:r>
      <w:r w:rsidR="00643E2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ажений, песенок персонажей [2].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Народные сказки, песенки, потешки, загадки дают образцы ритмической речи, знакомят детей с красочностью и </w:t>
      </w:r>
      <w:r w:rsidR="00643E2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образностью родного языка [35].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Важное условие успешной педагогической работы - сопровождение чтения игровыми действиям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и. Дети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способны слушать понравившееся им произведение многократно, сохраняя непосредственность эмоционального переживания. Этому способствует эмоциональная включенность в процесс чтения самого воспитателя или родителя, который занимает позицию зрителя или участника событий. Начинать знакомство с новой книгой можно с показа ярких ц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ветных иллюстраций. Д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 учатся прогнозировать будущее чтение, отвечают на вопросы по иллюстрациям: «О ком эта сказка? Кто это? Кто к кому пришел в гости?» и т.п. Наиболее эффективно такое рассматривание книги с небольшой группой детей (не более четырех-пяти человек), когда каждого можно включить в беседу, каждому обеспечить доступ к книге.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 формировании интереса к книге и чтению немаловажное значение имеют и игровые приемы. Например, при чтении стихотворений С. Маршака, К. Чуковского, А. Барто, С. Михалкова, И. Токмаковой и других можно использовать такие приемы, как: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«поэтическая эстафета»: взрослый произносит первые строчки, а дети (или один ребенок) продолжают стихотворение;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«веселая рифма»: читаются стихи, и там, где ребенок должен угадать слово, делается пауза [35].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Главное - показать детям, сколько существует приятных дел, так или иначе связанных с чтением: можно читать самим или слушать чтение других, можно читать и обыгрывать произведения и т.д.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Формированию интереса 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способствуют утренники, вечера досуга, посвященные творчеству писателя или поэта, вечера сказок, загадок, литературные викторины (по народным сказкам, по произведениям одного автора, по хорошо знакомым книгам разных писателей). Объе</w:t>
      </w:r>
      <w:r w:rsidR="00643E2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динение разного вида искусств -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музыки, художественной литературы, изобразительного искусства создает праздничную атмосферу.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 формы работы по знакомству детей с художественной литературой вне занятий воспитывают интерес и любовь к книге, формируют будущих читателей.</w:t>
      </w:r>
    </w:p>
    <w:p w:rsidR="00194DE7" w:rsidRPr="00B150E3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Одним из действенных методов, способствующих формированию и развитию интерес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и литературного вкуса в старшем дошкольном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возрасте, по мнению В.И. Логиновой, является выразительное чтение вслух. Такое чтение способс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твует созданию у ребёнка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образных представлений, воздействует на эмоции и восприятие, помогает заинтересовать ребёнка, вызвать у него желание вновь слушать знакомое произведение. Более того, чтение вслух приучает к внимательному слушанию текста. Выбирая эту форму работы с книгой, важно соблюдать определённые правила: чётко выговаривать слова, читать не очень громко, но и не очень тихо, соблюдать паузы. Чтение должно быть эмоционально окрашенным, чтобы удержать внимание ребёнка. Не секрет, что монотонное, однообразное чтение или чтение с запинками вряд ли будут слушать даже взрослые, какими бы интересными ни были читаемые произведения. Целесообразно выбирать небольшие по объему произведения, с динамичным сюжетом, повторами, что способствует более внимательному слушанию и более быстрому запоминанию текста. </w:t>
      </w:r>
      <w:r w:rsidRPr="00B150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выра</w:t>
      </w:r>
      <w:r w:rsidR="00B150E3" w:rsidRPr="00B150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зительного чтения вслух в дошкольном</w:t>
      </w:r>
      <w:r w:rsidRPr="00B150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детстве рекомендуются</w:t>
      </w:r>
      <w:r w:rsidR="00B150E3" w:rsidRPr="00B150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русские народные сказки: «Три медведя», «Бобовое зёрнышко</w:t>
      </w:r>
      <w:r w:rsidRPr="00B150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», «Теремок» и т.п. [11]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Важнейшей задачей воспитателя и родителей становится отбор таких художественных произведений, которые действительно способствуют формированию литературного вкуса. Родители часто теряются в потоке информации. Им подчас сложно сориентироваться в обилии книг, предназначенных для детей. Но иметь представление о целесообразности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использования в детской аудитории того или иного литературного текста, необходимо, как и научиться руководствоваться критериями художественности.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последнее время появилось множество обработок известных детских произведений, поэтому, выбирая ту или иную обработку, необходимо руководствоваться следующими правилами: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целесообразность использования данного произведения в детской аудитории;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его принадлежность к подлинному искусству;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художественность иллюстраций и их соответствие содержанию литературного произведения.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 выборе книг предпочтение надо отдавать тем иллюстрированным изданиям, где изображение животных, людей, предметного мира максимально реалистично.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Помимо указанных методов работы по формированию у детей литературного вкуса, воспитатели и родители должны владеть приемами, позволяющими включать художественное слово в повседневную жизнь ребенка. Например, надевая варежки ребенку на прогулку зимой, можно обыграть стихотворение Н. Саконской «Где мой пальчик?». После дневного пробуждения прочитать стихотворение Е. Благининой «Наша Маша рано встала...» [12].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Кроме того, для формировани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любви к чтению у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в условиях детского сада можно рекомендовать следующее: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простое чтение воспитателя в кругу детей;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недели русских народных сказок, сказок отдельных авторов;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вечера чтения;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выставки книг или организацию книжного уголка;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семейные вечера чтения;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родительские собрания: «Чтение в жизни ребенка», «Как приучить ребенка читать самостоятельно», «Как привить интерес к книге»;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праздники: «Праздник любимой книги», «День рождения…» (любимого героя книги).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Можно выделить типы занятий, которые будут способствовать формированию любви и и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нтереса к чтению у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возраста: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Чтение и рассказывание одного предложения.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Чтение нескольких произведений, объединённых единой тематикой (чтение стихов и рассказов о весне, о жизни животных) или единством образов (две сказки о лисичке). Можно объединять произведения одного жанра (два рассказа с моральным содержанием) или несколько жанров (загадка, рассказ, стихотворение). На таких занятиях объединяют новый и уже знакомый материал.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Объединение произведений, принадлежащих к разным видам искусства: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а) чтение литературного произведения и рассматривание репродукций с картины известного художника;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б) чтение (лучше поэтического произведения) в сочетании с музыкой.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4. Чтение и рассказывание с использованием наглядного материала: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а) чтение и рассказывание с игрушками (повторное рассказывание сказки «Три медведя» сопровождается показом игрушек и действий с ними);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б) настольный театр (картонный или фанерный, например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сказке «Репка»);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в) кукольный и теневой театр, фланелеграф;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г) диафильмы, диапозитивы, кинофильмы, телепередачи (достаточно показывать примерно 10 раз в году, на занятиях и вне занятий - в уголке книги, при повторном чтении какой-либо сказки, рассказа. Но, учебное средство, сильно воздействующее на эмоциональную сферу детей, быстро утрачивает свою действенность, если они используются слишком часто) [11].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Читать детям должны и родители дома, и воспитатели в детском саду. Семья - главнейший социальный институт воспитания подрастающего поколения, именно в семье закладываются духовно-нравственные основы личности. И именно семья, по мнению С.А. Денисовой, является той средой, 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где формируется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интерес и любовь к книге [15].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Известно, что мир для ребенка начинается с семьи: первые шаги, слова, книжки. И привычка к чтению зарождается прежде всего в семье. Хорошая книга в руках родителей и их ребёнка - добрый знак того, что в этой семье будут царить читательская атмосфера, духовные единства. Важно не растерять эту связь семьи и книги. А укреплять ее так, чтобы она передавалась из поколения в поколение, чтобы чтение стало делом семейным. Из этого следует, что важный фактор, влияющий на развитие детского чтения в нашей стране - это, безусловно, семья. В семье формируется личность ребенка, ее изначальное отношение к различным видам деятельности, в том числе и к чтению [32].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формирования любв</w:t>
      </w:r>
      <w:r w:rsidR="003E2D60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и интереса к книгам необходимо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совместное чтение детей и родителей - это сближает их, а также помогает ребёнку лучше усвоить их содержание. А поскольку из разных видов текстов именно художественные раньше прочих оказываются посредниками в эмоциональном общении ребенка со взрослыми, выступающими для него носителями опыта человечества, чтения-слушания художественных произведений является начальным этапом приобщения ребенка к чтению вообще.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Перейдем к еще одному важному условию формирования интереса </w:t>
      </w:r>
      <w:r w:rsidR="003E2D60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- работе воспитателя с родителями, в ходе которой решаются следующие воспитательные задачи.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Познакомить родителей с возрастным</w:t>
      </w:r>
      <w:r w:rsidR="003E2D60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особенностями детей старшего дошкольного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возраста, позитивными и негативными стереотипами.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Расширить их представления о детской литературе.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Научить руководить воспитанием детей как читателей, привлечь их к взаимодействию с ДОУ.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Работа с родителями может проводиться в форме индивидуальных бесед, консультаций, лектория, участия в проводимых ДОУ мероприятиях. Прежде всего, на собрании воспитатель знакомит родителей с читательскими интересами группы, выявленными в ходе беседы с детьми, освещает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имеющиеся проблемы. Затем можно провести лекцию «Возрастные </w:t>
      </w:r>
      <w:r w:rsidR="00F6795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особенности ребенка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возраста, как читателя», в ходе которой раскрыть негативные и позитивные стереотипы читателя, рассказать о вреде раннего приучения ребенка к телевизору, видео, компьютерным играм, о недопустимости замены ими непосредственного общения ребенка с родителями.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Именно родители во многом определяют круг читательских интересов своего ребенка, поэтому необходимо расширять представления родителей о детской литературе. Воспитатель может пригласить работников библиотеки или же сам провести лекции, беседы, круглые столы с родителями на темы: «Стихи и сказки С. Михалкова», «Вообразилия Б. Заходера», «Грамматика фантазии Дж. Родари», «Мудрый волшебник С. Маршак», «В мире героев Н. Носова», «Детские страшилки, детективы: вред или польза?» и др. В группе может быть представлена наглядная информация для родителей о творчестве детских писателей [31]. Кроме того, в группе детского сада, а также на сайте детского сада может быть размещен постоянно сменяющийся список литературных произведений, рекомендуемых для чтения в домашних условиях. Это могут быть списки, сформированные по какой-то определенной тематике, а также списки достойных новинок, появляющихся в продаже.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Значительную часть работы с родителями необходимо посвятить обучению их руководству чтением дошкольников. Для этого может быть организовано отдельное собрание, либо выставлена информация на сайте детского сада. Здесь может содержаться информация о пользе семейного чтения, когда не только мама, но и папа, бабушка, дедушка, другие члены семьи высказывают свое мнение о прочитанном, отвечают на вопросы ребенка. По силе эмоционального воздействия такое чтение несравнимо с чтением воспитателя в группе. Чтобы мотивировать родителей к семейному чтению, можно организовать в группе «Вечер семейного чтения», на котором воспитатель, дети, родители будут читать и обсуждать прочитанное.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 может прочитать родителям следующие лекции: «Литературные игры в семейном кругу», «Читаем и рисуем вместе с ребенком», «Литературный театр дома», «Выразительно читаем и рассказываем ребенку», «Домашний литературный журнал» и др.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Способствовать формированию интереса к книге может организация в группе детского сада заседаний читательского клуба, куда можно будет пригласить родителей и устроить сочинение сказок детьми и родителями. Одна семейная команда придумывает начало сказки, а другая продолжает ее и т.д. [34].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Особое внимание родителей следует обратить на необходимость руководства просмотром телепередач, видео. Необходимо убедить их в том, что ребенок не должен находиться у телевизора больше часа в день, не должен смотреть все подряд.</w:t>
      </w:r>
      <w:r w:rsidR="00503A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ценное качество - любовь к книге - начинает заклад</w:t>
      </w:r>
      <w:r w:rsidR="003E2D60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ываться в душу ребенка с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детства, с его семьи. 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 [30].</w:t>
      </w:r>
    </w:p>
    <w:p w:rsidR="001E2C07" w:rsidRPr="001E2C07" w:rsidRDefault="00194DE7" w:rsidP="001E2C0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успешного формирования ин</w:t>
      </w:r>
      <w:r w:rsidR="003E2D60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тереса к книге и чтению в старшем дошкольном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возрасте необходимо решать следующие задачи в семье и детском с</w:t>
      </w:r>
      <w:r w:rsidR="001E2C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аду, указанные в </w:t>
      </w:r>
      <w:r w:rsidR="001E2C07" w:rsidRPr="001E2C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Таблица </w:t>
      </w:r>
      <w:r w:rsidR="001E2C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="001E2C07" w:rsidRPr="001E2C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1E2C07" w:rsidRP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1E2C07" w:rsidRP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«Задачи формирования интереса к книге и чтению в семье и детском саду</w:t>
      </w:r>
      <w:r w:rsid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».</w:t>
      </w:r>
    </w:p>
    <w:p w:rsidR="001E2C07" w:rsidRPr="00BD39A9" w:rsidRDefault="001E2C0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Default="00194DE7" w:rsidP="001E2C0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1E2C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Таблица </w:t>
      </w:r>
      <w:r w:rsidR="001E2C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Pr="001E2C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1E2C07" w:rsidRP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1E2C07" w:rsidRP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«Задачи формирования интереса к книге и чтению в семье и детском саду</w:t>
      </w:r>
      <w:r w:rsid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».</w:t>
      </w:r>
    </w:p>
    <w:p w:rsidR="00220EFC" w:rsidRPr="001E2C07" w:rsidRDefault="00220EFC" w:rsidP="001E2C0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tbl>
      <w:tblPr>
        <w:tblStyle w:val="-1"/>
        <w:tblW w:w="9356" w:type="dxa"/>
        <w:tblLook w:val="04A0" w:firstRow="1" w:lastRow="0" w:firstColumn="1" w:lastColumn="0" w:noHBand="0" w:noVBand="1"/>
      </w:tblPr>
      <w:tblGrid>
        <w:gridCol w:w="4383"/>
        <w:gridCol w:w="4973"/>
      </w:tblGrid>
      <w:tr w:rsidR="00F67954" w:rsidRPr="00BD39A9" w:rsidTr="001D1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67954" w:rsidRPr="00BD39A9" w:rsidRDefault="00F67954" w:rsidP="00BD39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3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семье</w:t>
            </w:r>
          </w:p>
        </w:tc>
        <w:tc>
          <w:tcPr>
            <w:tcW w:w="4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67954" w:rsidRPr="00BD39A9" w:rsidRDefault="00F67954" w:rsidP="00BD39A9">
            <w:pPr>
              <w:pStyle w:val="a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3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детском саду</w:t>
            </w:r>
          </w:p>
        </w:tc>
      </w:tr>
      <w:tr w:rsidR="00F67954" w:rsidRPr="00BD39A9" w:rsidTr="001D1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double" w:sz="4" w:space="0" w:color="auto"/>
            </w:tcBorders>
            <w:hideMark/>
          </w:tcPr>
          <w:p w:rsidR="00F67954" w:rsidRPr="00857D09" w:rsidRDefault="00F67954" w:rsidP="00BD39A9">
            <w:pPr>
              <w:pStyle w:val="a3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</w:pPr>
            <w:r w:rsidRPr="00857D09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  <w:t>Ежедневное чтение детям художественных произведений;</w:t>
            </w:r>
          </w:p>
        </w:tc>
        <w:tc>
          <w:tcPr>
            <w:tcW w:w="4973" w:type="dxa"/>
            <w:tcBorders>
              <w:top w:val="double" w:sz="4" w:space="0" w:color="auto"/>
            </w:tcBorders>
            <w:hideMark/>
          </w:tcPr>
          <w:p w:rsidR="00F67954" w:rsidRPr="00BD39A9" w:rsidRDefault="009E58CA" w:rsidP="00BD39A9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67954" w:rsidRPr="00BD3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жедневное чтение художественных произведений, проведение бесед по содержанию произведения;</w:t>
            </w:r>
          </w:p>
        </w:tc>
      </w:tr>
      <w:tr w:rsidR="00F67954" w:rsidRPr="00BD39A9" w:rsidTr="00F67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67954" w:rsidRPr="00857D09" w:rsidRDefault="00F67954" w:rsidP="00BD39A9">
            <w:pPr>
              <w:pStyle w:val="a3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</w:pPr>
            <w:r w:rsidRPr="00857D09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  <w:t>Ввести в круг чтения детскую периодику;</w:t>
            </w:r>
          </w:p>
        </w:tc>
        <w:tc>
          <w:tcPr>
            <w:tcW w:w="4973" w:type="dxa"/>
            <w:hideMark/>
          </w:tcPr>
          <w:p w:rsidR="00F67954" w:rsidRPr="00BD39A9" w:rsidRDefault="009E58CA" w:rsidP="00BD39A9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67954" w:rsidRPr="00BD3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онтролировать процесс семейного чтения. Давать рекомендации родителям по организации семейного чтения, выбору книг, книжных новинок;</w:t>
            </w:r>
          </w:p>
        </w:tc>
      </w:tr>
      <w:tr w:rsidR="00F67954" w:rsidRPr="00BD39A9" w:rsidTr="00F67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67954" w:rsidRPr="00857D09" w:rsidRDefault="00F67954" w:rsidP="00BD39A9">
            <w:pPr>
              <w:pStyle w:val="a3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</w:pPr>
            <w:r w:rsidRPr="00857D09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  <w:t>Учить ребенка правильному обращению с книгой, концентрировать его внимание на том, кем создана книга, как называется, кто ее иллюстрировал;</w:t>
            </w:r>
          </w:p>
        </w:tc>
        <w:tc>
          <w:tcPr>
            <w:tcW w:w="4973" w:type="dxa"/>
            <w:hideMark/>
          </w:tcPr>
          <w:p w:rsidR="00F67954" w:rsidRPr="00BD39A9" w:rsidRDefault="009E58CA" w:rsidP="00BD39A9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67954" w:rsidRPr="00BD3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ктивизировать работу библиотеки детского сада (обсуждение отдельных литературных произведений, выставки книг с иллюстрациями разных художников по одному литературному произведению);</w:t>
            </w:r>
          </w:p>
        </w:tc>
      </w:tr>
      <w:tr w:rsidR="00F67954" w:rsidRPr="00BD39A9" w:rsidTr="00F67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67954" w:rsidRPr="00857D09" w:rsidRDefault="009E58CA" w:rsidP="00BD39A9">
            <w:pPr>
              <w:pStyle w:val="a3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</w:pPr>
            <w:r w:rsidRPr="00857D09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  <w:t>С</w:t>
            </w:r>
            <w:r w:rsidR="00F67954" w:rsidRPr="00857D09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  <w:t>оздав</w:t>
            </w:r>
            <w:r w:rsidR="00E05ED4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  <w:t>ать детскую домашнюю библиотеку.</w:t>
            </w:r>
          </w:p>
        </w:tc>
        <w:tc>
          <w:tcPr>
            <w:tcW w:w="4973" w:type="dxa"/>
            <w:hideMark/>
          </w:tcPr>
          <w:p w:rsidR="00F67954" w:rsidRPr="00BD39A9" w:rsidRDefault="009E58CA" w:rsidP="00BD39A9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67954" w:rsidRPr="00BD3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ырабатывать потребность ежедневного общения с художественной литературой, учить детей уважать книгу, осознава</w:t>
            </w:r>
            <w:r w:rsidR="00E05E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ть ее роль в человеческой жизни.</w:t>
            </w:r>
          </w:p>
        </w:tc>
      </w:tr>
    </w:tbl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Исходя из особенностей восприятия и понимания произвед</w:t>
      </w:r>
      <w:r w:rsidR="003E2D60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ений литературы ребенком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возраста, можно выделить ведущие задачи ознакомления детей с книгой на этом возрастном этапе: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у детей интерес к книге, приучать внимательно слушать литературные произведения;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Обогащать жизненный опыт детей знаниями и впечатлениями, необходимыми для понимания книг;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Учитывать при отборе книг для детей тяготение ребенка к фольклорным и поэтическим произведениям;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детям устанавливать простейшие (последовательные) связи в произведении;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детям выделять наиболее яркие поступки героев и оценивать их;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Поддерживать непосредственный отклик и эмоциональную заинтересованность, возникающие у ребенка при восприятии книги;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детям мысленно представить, увидеть события и героев произведения (с помощью отбора иллюстраций, опоры на личный опыт детей и др.), учить рассматривать иллюстрации.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Итак, литературный вкус над</w:t>
      </w:r>
      <w:r w:rsidR="00AD2F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 формировать у ребёнка с дошкольного возраста. Включение ребёнка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в чтение способствует более осознанному выбору произведений для чтения в отроческие и юношеские годы, прививает любовь к чтению.</w:t>
      </w:r>
    </w:p>
    <w:p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для формирования инт</w:t>
      </w:r>
      <w:r w:rsidR="003E2D60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ереса к чтению и книге у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необходимо соблюдать следующие условия: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учет возрастных особенностей развития ребенка;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ежедневных чтений в свободной форме;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книжных уголков (в домашних условиях и в условиях ДОУ);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тщательный подбор литературных произведений (подбор произведений разных жанров, с опорой на близкий личный опыт ребенка; целесообразность использования данного произведения в детской аудитории; его принадлежность к подлинному искусству; художественность иллюстраций и их соответствие содержанию литературного произведения)</w:t>
      </w:r>
      <w:r w:rsidR="00AD2F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беседы о книгах;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вечера сказок, загадок;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кукольные драматизации;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сопровождение чтения игровым</w:t>
      </w:r>
      <w:r w:rsidR="00AD2F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действиями, игровыми приемами;</w:t>
      </w:r>
    </w:p>
    <w:p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привлечение в процесс формирования интереса к чтению родителей.</w:t>
      </w:r>
    </w:p>
    <w:p w:rsidR="00BD39A9" w:rsidRDefault="00BD39A9" w:rsidP="00194DE7">
      <w:pPr>
        <w:spacing w:after="0" w:line="240" w:lineRule="auto"/>
        <w:outlineLvl w:val="0"/>
        <w:rPr>
          <w:rFonts w:ascii="Roboto-Regular" w:eastAsia="Times New Roman" w:hAnsi="Roboto-Regular" w:cs="Times New Roman"/>
          <w:b/>
          <w:bCs/>
          <w:color w:val="183741"/>
          <w:kern w:val="36"/>
          <w:sz w:val="24"/>
          <w:szCs w:val="24"/>
          <w:shd w:val="clear" w:color="auto" w:fill="FFFFFF"/>
          <w:lang w:eastAsia="ru-RU"/>
        </w:rPr>
      </w:pPr>
    </w:p>
    <w:p w:rsidR="00194DE7" w:rsidRPr="00AD2F16" w:rsidRDefault="00194DE7" w:rsidP="00117CC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D2F1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Глава 2. Экспериментальное исследование формирования интереса </w:t>
      </w:r>
      <w:r w:rsidR="006431F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 книге и чтению у детей старшего дошкольного </w:t>
      </w:r>
      <w:r w:rsidRPr="00AD2F1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возраста</w:t>
      </w:r>
    </w:p>
    <w:p w:rsidR="00AD2F16" w:rsidRDefault="00AD2F16" w:rsidP="00117CC0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</w:p>
    <w:p w:rsidR="00B25CC1" w:rsidRPr="002A611B" w:rsidRDefault="00194DE7" w:rsidP="00117CC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A611B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2.1 Диагностика сформированности интереса к книге и чтению </w:t>
      </w:r>
      <w:r w:rsidR="00AD2F16" w:rsidRPr="002A611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 детей старшего дошкольного</w:t>
      </w:r>
      <w:r w:rsidRPr="002A611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возраста</w:t>
      </w:r>
    </w:p>
    <w:p w:rsidR="00023DAD" w:rsidRPr="00FB7294" w:rsidRDefault="00023DA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30A29" w:rsidRPr="00117CC0" w:rsidRDefault="00023DAD" w:rsidP="00830A2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Исследование уровня сформированности интереса </w:t>
      </w:r>
      <w:r w:rsidR="00AD2F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</w:t>
      </w:r>
      <w:r w:rsidR="00AD2F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проводилось на базе </w:t>
      </w:r>
      <w:r w:rsid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МАДОУ Юшалинский детский сад</w:t>
      </w:r>
      <w:r w:rsidR="00AD2F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№11 «Колокольчик».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эксперименте приняли участие дети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старшая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груп</w:t>
      </w:r>
      <w:r w:rsidR="007B637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A7B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1A7BB6" w:rsidRPr="00023D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AD2F16" w:rsidRPr="00023D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редний возраст детей - от 5 лет - до 6 лет</w:t>
      </w:r>
      <w:r w:rsidR="001A7BB6" w:rsidRPr="00023D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Список детей представлен в Т</w:t>
      </w:r>
      <w:r w:rsidR="00830A29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аблице </w:t>
      </w:r>
      <w:r w:rsidR="006431F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</w:t>
      </w:r>
      <w:r w:rsidR="00830A29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P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</w:t>
      </w:r>
      <w:r w:rsidRPr="00B25CC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Состав детей, участвующих в проведении методик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</w:t>
      </w:r>
    </w:p>
    <w:p w:rsidR="00D15BFE" w:rsidRPr="00B25CC1" w:rsidRDefault="00D15BFE" w:rsidP="00D15BFE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B25CC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Таблица 2.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«</w:t>
      </w:r>
      <w:r w:rsidRPr="00B25CC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Состав детей, участвующих в проведении методик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4105"/>
        <w:gridCol w:w="566"/>
        <w:gridCol w:w="4088"/>
      </w:tblGrid>
      <w:tr w:rsidR="00D15BFE" w:rsidTr="008069EF"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BFE" w:rsidRDefault="00D15BFE" w:rsidP="001727A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7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BFE" w:rsidRDefault="00D15BFE" w:rsidP="001727A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Старшая  группа</w:t>
            </w:r>
          </w:p>
        </w:tc>
      </w:tr>
      <w:tr w:rsidR="00165943" w:rsidTr="001727A5">
        <w:tc>
          <w:tcPr>
            <w:tcW w:w="566" w:type="dxa"/>
            <w:tcBorders>
              <w:top w:val="double" w:sz="4" w:space="0" w:color="auto"/>
            </w:tcBorders>
          </w:tcPr>
          <w:p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4105" w:type="dxa"/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Андриянова Маргарита</w:t>
            </w:r>
          </w:p>
        </w:tc>
        <w:tc>
          <w:tcPr>
            <w:tcW w:w="566" w:type="dxa"/>
            <w:tcBorders>
              <w:top w:val="double" w:sz="4" w:space="0" w:color="auto"/>
            </w:tcBorders>
          </w:tcPr>
          <w:p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Киселёва Ангелина</w:t>
            </w:r>
          </w:p>
        </w:tc>
      </w:tr>
      <w:tr w:rsidR="00165943" w:rsidTr="001727A5">
        <w:tc>
          <w:tcPr>
            <w:tcW w:w="566" w:type="dxa"/>
          </w:tcPr>
          <w:p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4105" w:type="dxa"/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Андриянова Валерия</w:t>
            </w:r>
          </w:p>
        </w:tc>
        <w:tc>
          <w:tcPr>
            <w:tcW w:w="566" w:type="dxa"/>
          </w:tcPr>
          <w:p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 xml:space="preserve">Киселёв Максим </w:t>
            </w:r>
          </w:p>
        </w:tc>
      </w:tr>
      <w:tr w:rsidR="00165943" w:rsidTr="001727A5">
        <w:tc>
          <w:tcPr>
            <w:tcW w:w="566" w:type="dxa"/>
          </w:tcPr>
          <w:p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105" w:type="dxa"/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Антипова Анна</w:t>
            </w:r>
          </w:p>
        </w:tc>
        <w:tc>
          <w:tcPr>
            <w:tcW w:w="566" w:type="dxa"/>
          </w:tcPr>
          <w:p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943">
              <w:rPr>
                <w:rFonts w:ascii="Times New Roman" w:hAnsi="Times New Roman"/>
                <w:sz w:val="28"/>
                <w:szCs w:val="28"/>
              </w:rPr>
              <w:t>Ласкина</w:t>
            </w:r>
            <w:proofErr w:type="spellEnd"/>
            <w:r w:rsidRPr="00165943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</w:tr>
      <w:tr w:rsidR="00165943" w:rsidTr="001727A5">
        <w:tc>
          <w:tcPr>
            <w:tcW w:w="566" w:type="dxa"/>
          </w:tcPr>
          <w:p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105" w:type="dxa"/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943">
              <w:rPr>
                <w:rFonts w:ascii="Times New Roman" w:hAnsi="Times New Roman"/>
                <w:sz w:val="28"/>
                <w:szCs w:val="28"/>
              </w:rPr>
              <w:t>Болдышева</w:t>
            </w:r>
            <w:proofErr w:type="spellEnd"/>
            <w:r w:rsidRPr="00165943"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566" w:type="dxa"/>
          </w:tcPr>
          <w:p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14.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Матвеев Илья</w:t>
            </w:r>
          </w:p>
        </w:tc>
      </w:tr>
      <w:tr w:rsidR="00165943" w:rsidTr="001727A5">
        <w:tc>
          <w:tcPr>
            <w:tcW w:w="566" w:type="dxa"/>
          </w:tcPr>
          <w:p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4105" w:type="dxa"/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943">
              <w:rPr>
                <w:rFonts w:ascii="Times New Roman" w:hAnsi="Times New Roman"/>
                <w:sz w:val="28"/>
                <w:szCs w:val="28"/>
              </w:rPr>
              <w:t>Бузырева</w:t>
            </w:r>
            <w:proofErr w:type="spellEnd"/>
            <w:r w:rsidRPr="00165943">
              <w:rPr>
                <w:rFonts w:ascii="Times New Roman" w:hAnsi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566" w:type="dxa"/>
          </w:tcPr>
          <w:p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Суздальцева Милена</w:t>
            </w:r>
          </w:p>
        </w:tc>
      </w:tr>
      <w:tr w:rsidR="00165943" w:rsidTr="001727A5">
        <w:tc>
          <w:tcPr>
            <w:tcW w:w="566" w:type="dxa"/>
          </w:tcPr>
          <w:p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6.</w:t>
            </w:r>
          </w:p>
        </w:tc>
        <w:tc>
          <w:tcPr>
            <w:tcW w:w="4105" w:type="dxa"/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Горбунов Дмитрий</w:t>
            </w:r>
          </w:p>
        </w:tc>
        <w:tc>
          <w:tcPr>
            <w:tcW w:w="566" w:type="dxa"/>
          </w:tcPr>
          <w:p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Сапарова Дарина</w:t>
            </w:r>
          </w:p>
        </w:tc>
      </w:tr>
      <w:tr w:rsidR="00165943" w:rsidTr="001727A5">
        <w:tc>
          <w:tcPr>
            <w:tcW w:w="566" w:type="dxa"/>
          </w:tcPr>
          <w:p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4105" w:type="dxa"/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Гусейнова Лейла</w:t>
            </w:r>
          </w:p>
        </w:tc>
        <w:tc>
          <w:tcPr>
            <w:tcW w:w="566" w:type="dxa"/>
          </w:tcPr>
          <w:p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Суконкина Ева</w:t>
            </w:r>
          </w:p>
        </w:tc>
      </w:tr>
      <w:tr w:rsidR="00165943" w:rsidTr="001727A5">
        <w:tc>
          <w:tcPr>
            <w:tcW w:w="566" w:type="dxa"/>
          </w:tcPr>
          <w:p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4105" w:type="dxa"/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Доценко Николай</w:t>
            </w:r>
          </w:p>
        </w:tc>
        <w:tc>
          <w:tcPr>
            <w:tcW w:w="566" w:type="dxa"/>
          </w:tcPr>
          <w:p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18.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Теплоухова Екатерина</w:t>
            </w:r>
          </w:p>
        </w:tc>
      </w:tr>
      <w:tr w:rsidR="00165943" w:rsidTr="001727A5">
        <w:tc>
          <w:tcPr>
            <w:tcW w:w="566" w:type="dxa"/>
          </w:tcPr>
          <w:p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4105" w:type="dxa"/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Евстигнеев Дмитрий</w:t>
            </w:r>
          </w:p>
        </w:tc>
        <w:tc>
          <w:tcPr>
            <w:tcW w:w="566" w:type="dxa"/>
          </w:tcPr>
          <w:p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19.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Шешукова Ирина</w:t>
            </w:r>
          </w:p>
        </w:tc>
      </w:tr>
      <w:tr w:rsidR="00165943" w:rsidTr="001727A5">
        <w:tc>
          <w:tcPr>
            <w:tcW w:w="566" w:type="dxa"/>
          </w:tcPr>
          <w:p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4105" w:type="dxa"/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Ермохина Ксюша</w:t>
            </w:r>
          </w:p>
        </w:tc>
        <w:tc>
          <w:tcPr>
            <w:tcW w:w="566" w:type="dxa"/>
          </w:tcPr>
          <w:p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Шемберг Карина</w:t>
            </w:r>
          </w:p>
        </w:tc>
      </w:tr>
    </w:tbl>
    <w:p w:rsidR="00830A29" w:rsidRDefault="00830A29" w:rsidP="001A7BB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117CC0" w:rsidRDefault="00194DE7" w:rsidP="00D15BF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выявления уровня сформированности интереса </w:t>
      </w:r>
      <w:r w:rsidR="00857D0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использовались следующие критерии:</w:t>
      </w:r>
    </w:p>
    <w:p w:rsidR="00194DE7" w:rsidRPr="00117CC0" w:rsidRDefault="00857D09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интерес к слушанию чтения книг;</w:t>
      </w:r>
    </w:p>
    <w:p w:rsidR="00194DE7" w:rsidRPr="00117CC0" w:rsidRDefault="00857D09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рассматривание иллюстраций;</w:t>
      </w:r>
    </w:p>
    <w:p w:rsidR="00194DE7" w:rsidRPr="00117CC0" w:rsidRDefault="00857D09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понимание содержания литературного произведения.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основе выделенных критериев были определены следующие уровни: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7D0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Высокий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ребёнок проявляет стремление к постоянному общению с книгой, испытывает явное удовольствие при слушании литературных произведений. Обнаруживает избирательное отношение к произведениям определённой тематики или жанра. Рассматривает иллюстрации в книге, причем не только связывает предмет и изображение, но и отождествляет их. Может назвать любимую книгу. Может воспроизвести прочи</w:t>
      </w:r>
      <w:r w:rsidR="00857D0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танное из к</w:t>
      </w:r>
      <w:r w:rsidR="0033280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ниги, пересказать на свой манер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Демонстрирует попытки инсценировки с участием взрослого. Может слушать чтение более 15 минут.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7D0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Средний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ребёнок с интересом слушает чтение книги, но испытывает затруднения при слушании более сложных видов произведений (реалистические рассказы, лирическое стихотворение и так далее). Обращает внимание на действия и поступки героев, но игнорирует их внутренние переживания. Может назвать любимую книгу. Рассматривает иллюстрации, отождествляет предмет и изображение. Демонстрирует интерес к тексту произведения. Рассматривает и комментирует картинки в книге, совместно со взрослым, иногда самостоятельно. Слушает чтение от 10 до 15 минут.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7D0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Низкий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ребёнок предпочитает слушанию чтения другие занятия. Книга в основном вызывает интерес в качестве игрушки. Положительно откликается на предложение воспитателя послушать чтение или рассказывание, но тяготения к общению с книгой не испытывает. Пассивен при обсуждении книги. Эмоциональный отклик на прочитанное выражен слабо. Может слушать чтение книги не более 10 минут.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обработки полученных результатов, мы сочли целесообразным воспользоваться методикой В.И. Зверевой. В нашем варианте диагностические параметры представляли собой вышеназванные знания, которые оценивались по трёхбалльной шкале (1-3).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«1» балл выставлялся тогда, когда знание не проявлялось или было недостаточно сформировано.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«2» балла выставлялось тогда, когда знание проявлялось, и было достаточно сформировано.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«3» балла выставлялось тогда, когда знание проявлялось всегда, и было достаточно полно сформировано.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 целью выявления уровня сформированности интереса </w:t>
      </w:r>
      <w:r w:rsidR="00857D0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мы использовали следующие диагностические методики:</w:t>
      </w:r>
    </w:p>
    <w:p w:rsidR="00B25CC1" w:rsidRDefault="00B25CC1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194DE7" w:rsidRPr="0003596C" w:rsidRDefault="00194DE7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Методика 1.</w:t>
      </w:r>
      <w:r w:rsidR="00C82E19"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Цель: выявить интерес ребенка к книге</w:t>
      </w:r>
      <w:r w:rsidR="00C82E19"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Подготовка материла: книга, игруш</w:t>
      </w:r>
      <w:r w:rsidR="0003596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 (кукла, либо машинка), цветные карандаши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51D83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Методика проведения: перед ребенком выкладывае</w:t>
      </w:r>
      <w:r w:rsidR="001A462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тся подготовленный материал и 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предлагаетс</w:t>
      </w:r>
      <w:r w:rsidR="001A462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выбрать что-то одно для себя</w:t>
      </w:r>
      <w:r w:rsidR="00EE3E0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00BE1" w:rsidRDefault="001A4620" w:rsidP="00B51189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 w:rsidRPr="001A462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Фиксируется н</w:t>
      </w:r>
      <w:r w:rsidR="00651D83" w:rsidRPr="001A462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аблюдение за проявлением предпочтения детей к предложенному материалу.</w:t>
      </w:r>
      <w:r w:rsidR="00EE3E0E" w:rsidRPr="001A462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</w:p>
    <w:p w:rsidR="00500BE1" w:rsidRDefault="00500BE1" w:rsidP="00B51189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B51189" w:rsidRPr="00023DAD" w:rsidRDefault="00194DE7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Исходя из количественного анализа</w:t>
      </w:r>
      <w:r w:rsidR="00EE3E0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был сделан вывод:</w:t>
      </w:r>
    </w:p>
    <w:p w:rsidR="00B51189" w:rsidRPr="00117CC0" w:rsidRDefault="00B51189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118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Высокий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- 2</w:t>
      </w:r>
      <w:r w:rsidR="0068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ребёнка, что составляет 10</w:t>
      </w:r>
      <w:r w:rsidR="007371E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%,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D23CF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 выбирают с интересом книгу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332804" w:rsidRDefault="00B51189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118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Средний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="0068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 детей, что составляет 3</w:t>
      </w:r>
      <w:r w:rsidR="007371E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0%,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</w:t>
      </w:r>
      <w:r w:rsidR="0033280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проявляют интерес книге не более чем 5 – 7 минут, пролистывая страницы.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23CF7" w:rsidRDefault="00B51189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280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Низкий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</w:t>
      </w:r>
      <w:r w:rsidR="0068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что сост</w:t>
      </w:r>
      <w:r w:rsidR="0068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авляет 60</w:t>
      </w:r>
      <w:r w:rsidR="007371E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%,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23CF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 выбирают предложенные предметы не заинтересовавшись книгой.</w:t>
      </w:r>
    </w:p>
    <w:p w:rsidR="00B51189" w:rsidRDefault="00B51189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023DAD" w:rsidTr="00023DAD"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AD" w:rsidRPr="00EE3E0E" w:rsidRDefault="00023DAD" w:rsidP="00023DAD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Методика 1. </w:t>
            </w:r>
          </w:p>
        </w:tc>
      </w:tr>
      <w:tr w:rsidR="00023DAD" w:rsidTr="00023DAD">
        <w:tc>
          <w:tcPr>
            <w:tcW w:w="9341" w:type="dxa"/>
            <w:tcBorders>
              <w:top w:val="double" w:sz="4" w:space="0" w:color="auto"/>
            </w:tcBorders>
          </w:tcPr>
          <w:p w:rsidR="00023DAD" w:rsidRDefault="00023DAD" w:rsidP="00EE3E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высокий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10% (2 ребёнка)</w:t>
            </w:r>
          </w:p>
        </w:tc>
      </w:tr>
      <w:tr w:rsidR="00023DAD" w:rsidTr="00023DAD">
        <w:tc>
          <w:tcPr>
            <w:tcW w:w="9341" w:type="dxa"/>
          </w:tcPr>
          <w:p w:rsidR="00023DAD" w:rsidRDefault="00023DAD" w:rsidP="00EE3E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ровень – 30% (6 детей)</w:t>
            </w:r>
          </w:p>
        </w:tc>
      </w:tr>
      <w:tr w:rsidR="00023DAD" w:rsidTr="00023DAD">
        <w:tc>
          <w:tcPr>
            <w:tcW w:w="9341" w:type="dxa"/>
          </w:tcPr>
          <w:p w:rsidR="00023DAD" w:rsidRDefault="00023DAD" w:rsidP="00EE3E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60% (12 детей)</w:t>
            </w:r>
          </w:p>
        </w:tc>
      </w:tr>
    </w:tbl>
    <w:p w:rsidR="00C82E19" w:rsidRPr="00117CC0" w:rsidRDefault="00C82E19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830B9" w:rsidRPr="0003596C" w:rsidRDefault="00C82E19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Методика 2. </w:t>
      </w:r>
      <w:r w:rsidR="00194DE7"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Цель: выявить уровень интереса ребенка к книге</w:t>
      </w:r>
      <w:r w:rsidR="00E2485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, рассматриванию иллюстраций</w:t>
      </w:r>
      <w:r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="00EE3E0E"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4A667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одготовка материла: книги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знакомые детям.</w:t>
      </w:r>
    </w:p>
    <w:p w:rsidR="0003596C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Методика проведения: перед ребен</w:t>
      </w:r>
      <w:r w:rsidR="004A667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 выкладывается </w:t>
      </w:r>
      <w:r w:rsidR="00651D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различные </w:t>
      </w:r>
      <w:r w:rsidR="004A667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книги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500BE1" w:rsidRDefault="001A4620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A462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Фиксируется наблюдение</w:t>
      </w:r>
      <w:r w:rsidR="004A667F" w:rsidRPr="001A462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A667F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</w:t>
      </w:r>
      <w:r w:rsidR="00B511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проявлением интереса к предложенным книгам, </w:t>
      </w:r>
      <w:r w:rsidR="004A667F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</w:t>
      </w:r>
      <w:r w:rsidR="004A667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нипуля</w:t>
      </w:r>
      <w:r w:rsidR="0044122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ция</w:t>
      </w:r>
      <w:r w:rsidR="00286E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ними</w:t>
      </w:r>
      <w:r w:rsidR="004A667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(мнет, рисует в ней, играет с ней</w:t>
      </w:r>
      <w:r w:rsidR="004A667F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т.п.; проявляет интерес к тексту, проговаривает некоторые слова из книги; проявляет интерес к иллюстрациям: отождествляет предмет и изображение, связывает предмет и изображе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ние и т.п.). </w:t>
      </w:r>
      <w:r w:rsidR="004A667F" w:rsidRPr="004A667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00BE1" w:rsidRDefault="00500BE1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51189" w:rsidRPr="00023DAD" w:rsidRDefault="004A667F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Исходя из количественного анализа, был</w:t>
      </w:r>
      <w:r w:rsidR="00023D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сделан вывод:</w:t>
      </w:r>
    </w:p>
    <w:p w:rsidR="00B51189" w:rsidRPr="00117CC0" w:rsidRDefault="00B51189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118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Высокий уровень</w:t>
      </w:r>
      <w:r w:rsidR="000E2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- 3 ребёнка, что составляет 15%,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 с интересом длительное время рассматривают книгу. Различают изображения и предметы. Проговаривают слова, источником которых являются текст и иллюстрации. Длительность занятия с книгой мож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 составлять 20 минут и более.</w:t>
      </w:r>
    </w:p>
    <w:p w:rsidR="00B51189" w:rsidRPr="00117CC0" w:rsidRDefault="00B51189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118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Средний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="000E2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11</w:t>
      </w:r>
      <w:r w:rsidR="007371E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детей, что составляет 55%,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 с интересом рассматривают книгу, иллюстрации, но комментирование в основном происходит с помощью наводящих вопросов взрослого. Длительность занятия с книго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й составляет не более 15 минут.</w:t>
      </w:r>
    </w:p>
    <w:p w:rsidR="00B51189" w:rsidRPr="00117CC0" w:rsidRDefault="00B51189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280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lastRenderedPageBreak/>
        <w:t>Низкий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A24B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– 6 детей, что составляет 30%,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книга воспринимается ребенком в основном как предмет для игры: ребенок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 складывает, раскладывает, рисует в ней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рвет, может рассматривать картинки, 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длительное время (не более 5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минут), затем переключае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тся на другой вид деятельности.</w:t>
      </w:r>
    </w:p>
    <w:p w:rsidR="004A667F" w:rsidRDefault="004A667F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023DAD" w:rsidRPr="00EE3E0E" w:rsidTr="00023DAD"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AD" w:rsidRPr="00EE3E0E" w:rsidRDefault="00023DAD" w:rsidP="00564D7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2.</w:t>
            </w:r>
          </w:p>
        </w:tc>
      </w:tr>
      <w:tr w:rsidR="00023DAD" w:rsidTr="00023DAD">
        <w:tc>
          <w:tcPr>
            <w:tcW w:w="9341" w:type="dxa"/>
            <w:tcBorders>
              <w:top w:val="double" w:sz="4" w:space="0" w:color="auto"/>
            </w:tcBorders>
          </w:tcPr>
          <w:p w:rsidR="00023DAD" w:rsidRDefault="00023DAD" w:rsidP="00564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высокий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15% (3 ребёнка)</w:t>
            </w:r>
          </w:p>
        </w:tc>
      </w:tr>
      <w:tr w:rsidR="00023DAD" w:rsidTr="00023DAD">
        <w:tc>
          <w:tcPr>
            <w:tcW w:w="9341" w:type="dxa"/>
          </w:tcPr>
          <w:p w:rsidR="00023DAD" w:rsidRDefault="00023DAD" w:rsidP="00564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ровень – 55% (11 детей)</w:t>
            </w:r>
          </w:p>
        </w:tc>
      </w:tr>
      <w:tr w:rsidR="00023DAD" w:rsidTr="00023DAD">
        <w:tc>
          <w:tcPr>
            <w:tcW w:w="9341" w:type="dxa"/>
          </w:tcPr>
          <w:p w:rsidR="00023DAD" w:rsidRDefault="00023DAD" w:rsidP="00564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30% (6 детей)</w:t>
            </w:r>
          </w:p>
        </w:tc>
      </w:tr>
    </w:tbl>
    <w:p w:rsidR="0003596C" w:rsidRDefault="0003596C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03596C" w:rsidRDefault="00194DE7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Методика 3.</w:t>
      </w:r>
      <w:r w:rsidR="00EE3E0E"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Цель: выявить уровень интереса ребенка к книге, умение слушать книгу, понимание содержания литературного произведения, способность к проговариванию и инсценировки.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Подготовка материла: книга хорошо знакомая детям.</w:t>
      </w:r>
    </w:p>
    <w:p w:rsidR="00194DE7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Методика проведения: Воспитатель читает книгу детям. Затем предлагает им воспроизвести (пересказать) услышанное из книги и далее попытаться проиграть (инсценировать).</w:t>
      </w:r>
    </w:p>
    <w:p w:rsidR="001A4620" w:rsidRPr="00117CC0" w:rsidRDefault="001A4620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Фиксируется наблюдение за </w:t>
      </w:r>
      <w:r w:rsidR="00E146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проявлением внимания и интереса детей к читаемому тексту, а также участие в </w:t>
      </w:r>
      <w:r w:rsidR="001923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инсценировке</w:t>
      </w:r>
      <w:r w:rsidR="00E146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пересказа произведения.</w:t>
      </w:r>
    </w:p>
    <w:p w:rsidR="00500BE1" w:rsidRDefault="00500BE1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023DAD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Исходя из количествен</w:t>
      </w:r>
      <w:r w:rsidR="00023D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ного анализа, был сделан вывод:</w:t>
      </w:r>
    </w:p>
    <w:p w:rsidR="00194DE7" w:rsidRPr="00117CC0" w:rsidRDefault="00E2485F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</w:t>
      </w:r>
      <w:r w:rsidR="00194DE7" w:rsidRP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ысокий уровень</w:t>
      </w:r>
      <w:r w:rsid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- 4 ребёнка, что составляет 20%,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ебенок охотно, с интересом слушал воспитателя, участвовал в инсценировки, при этом хорошо пересказывал услышанно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е.</w:t>
      </w:r>
    </w:p>
    <w:p w:rsidR="00194DE7" w:rsidRPr="00117CC0" w:rsidRDefault="00E2485F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</w:t>
      </w:r>
      <w:r w:rsidR="00194DE7" w:rsidRP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редний уровень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 w:rsid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8 детей, что составляет 40%,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 охотно слушали чтение книги, но возникали затруднения при воспроизведении прочитанного из книги. Инсценировка также с трудом давалась этим детям и происходила с под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сказками со стороны взрослого.</w:t>
      </w:r>
    </w:p>
    <w:p w:rsidR="00194DE7" w:rsidRPr="00117CC0" w:rsidRDefault="00E2485F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</w:t>
      </w:r>
      <w:r w:rsidR="004E3853" w:rsidRP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изкий уровень</w:t>
      </w:r>
      <w:r w:rsid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8 детей, что составляет 40%,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 внимательно слушали чтении книги, но только первые 10 минут, затем начинали отвлекаться, крутиться, пытаться встать и уйти из круга. При воспроизведении прочитанного могли назвать только отдельные слова из книги, иногда двухсловные сочетания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От инсценировки отказывались.</w:t>
      </w:r>
    </w:p>
    <w:p w:rsidR="00E2485F" w:rsidRDefault="00E2485F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023DAD" w:rsidRPr="00EE3E0E" w:rsidTr="00023DAD"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AD" w:rsidRPr="00EE3E0E" w:rsidRDefault="00023DAD" w:rsidP="00564D7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3.</w:t>
            </w:r>
          </w:p>
        </w:tc>
      </w:tr>
      <w:tr w:rsidR="00023DAD" w:rsidTr="00023DAD">
        <w:tc>
          <w:tcPr>
            <w:tcW w:w="9341" w:type="dxa"/>
            <w:tcBorders>
              <w:top w:val="double" w:sz="4" w:space="0" w:color="auto"/>
            </w:tcBorders>
          </w:tcPr>
          <w:p w:rsidR="00023DAD" w:rsidRDefault="00023DAD" w:rsidP="00564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высокий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20 % (4 ребёнок)</w:t>
            </w:r>
          </w:p>
        </w:tc>
      </w:tr>
      <w:tr w:rsidR="00023DAD" w:rsidTr="00023DAD">
        <w:tc>
          <w:tcPr>
            <w:tcW w:w="9341" w:type="dxa"/>
          </w:tcPr>
          <w:p w:rsidR="00023DAD" w:rsidRDefault="00023DAD" w:rsidP="00564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ровень – 40% (8 детей)</w:t>
            </w:r>
          </w:p>
        </w:tc>
      </w:tr>
      <w:tr w:rsidR="00023DAD" w:rsidTr="00023DAD">
        <w:tc>
          <w:tcPr>
            <w:tcW w:w="9341" w:type="dxa"/>
            <w:tcBorders>
              <w:bottom w:val="single" w:sz="4" w:space="0" w:color="auto"/>
            </w:tcBorders>
          </w:tcPr>
          <w:p w:rsidR="00023DAD" w:rsidRDefault="00023DAD" w:rsidP="00564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40%  (8 детей)</w:t>
            </w:r>
          </w:p>
        </w:tc>
      </w:tr>
    </w:tbl>
    <w:p w:rsidR="00AD716C" w:rsidRDefault="00AD716C" w:rsidP="000E081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E0812" w:rsidRPr="00F54301" w:rsidRDefault="000E0812" w:rsidP="000E081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Количественный анализ констатирующего эксперимента представлен в</w:t>
      </w:r>
      <w:r w:rsidR="009A59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аблице </w:t>
      </w:r>
      <w:r w:rsidR="00AD716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№ 3</w:t>
      </w:r>
      <w:r w:rsidRP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12748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Оценка уровня сформированного</w:t>
      </w:r>
      <w:r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</w:t>
      </w:r>
      <w:r w:rsid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ереса к книге и чтению</w:t>
      </w:r>
      <w:r w:rsidR="00AD71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9A5976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старшего дошкольного возраста </w:t>
      </w:r>
      <w:r w:rsidR="004323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 ходе проведения</w:t>
      </w:r>
      <w:r w:rsidR="00AD71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констатирующего</w:t>
      </w:r>
      <w:r w:rsidR="00AD716C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экспер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имента».</w:t>
      </w:r>
    </w:p>
    <w:p w:rsidR="00A15602" w:rsidRPr="00117CC0" w:rsidRDefault="00A15602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15602" w:rsidRDefault="00194DE7" w:rsidP="00A1560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Таблица </w:t>
      </w:r>
      <w:r w:rsidR="00AD716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</w:t>
      </w:r>
      <w:r w:rsidRP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A156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12748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Оценка уровня сформированного</w:t>
      </w:r>
      <w:r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интереса к книге и чтению </w:t>
      </w:r>
      <w:r w:rsidR="0000024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старшего дошкольного возраста </w:t>
      </w:r>
      <w:r w:rsidR="004323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 ходе проведения</w:t>
      </w:r>
      <w:r w:rsidR="00A1560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констатирующего</w:t>
      </w:r>
      <w:r w:rsidR="00814E59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экспер</w:t>
      </w:r>
      <w:r w:rsidR="00A1560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имента».</w:t>
      </w: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843"/>
        <w:gridCol w:w="1837"/>
      </w:tblGrid>
      <w:tr w:rsidR="003A30F3" w:rsidTr="00AD716C">
        <w:trPr>
          <w:trHeight w:val="420"/>
        </w:trPr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30F3" w:rsidRPr="003A30F3" w:rsidRDefault="003A30F3" w:rsidP="00E248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3A3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онстатирующий эксперимент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30F3" w:rsidRDefault="003A30F3" w:rsidP="00E2485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пределены следующие уровни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A30F3" w:rsidRDefault="003A30F3" w:rsidP="00E2485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1</w:t>
            </w: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3A30F3" w:rsidRDefault="003A30F3" w:rsidP="00E2485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3A30F3" w:rsidRDefault="003A30F3" w:rsidP="005644A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2.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0F3" w:rsidRDefault="003A30F3" w:rsidP="00E2485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3</w:t>
            </w: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3A30F3" w:rsidTr="001727A5">
        <w:trPr>
          <w:trHeight w:val="550"/>
        </w:trPr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30F3" w:rsidRDefault="003A30F3" w:rsidP="00E2485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0F3" w:rsidRDefault="003A30F3" w:rsidP="00E248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A30F3" w:rsidRDefault="003A30F3" w:rsidP="00A1560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 к книге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3A30F3" w:rsidRPr="0003596C" w:rsidRDefault="003A30F3" w:rsidP="00A1560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</w:t>
            </w: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рассматриванию иллюстраций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0F3" w:rsidRDefault="003A30F3" w:rsidP="00A1560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 к слушанию чтения книги,</w:t>
            </w:r>
          </w:p>
        </w:tc>
      </w:tr>
      <w:tr w:rsidR="003A30F3" w:rsidTr="001727A5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Высокий </w:t>
            </w:r>
          </w:p>
          <w:p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уровень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</w:tcBorders>
          </w:tcPr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10% </w:t>
            </w:r>
          </w:p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(2 ребёнок)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15% </w:t>
            </w:r>
          </w:p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(3 ребёнка)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</w:tcPr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20% </w:t>
            </w:r>
          </w:p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(4 ребёнок)</w:t>
            </w:r>
          </w:p>
        </w:tc>
      </w:tr>
      <w:tr w:rsidR="003A30F3" w:rsidTr="00AD716C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</w:t>
            </w:r>
          </w:p>
          <w:p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уровень 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30%</w:t>
            </w:r>
          </w:p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(6 детей)</w:t>
            </w:r>
          </w:p>
        </w:tc>
        <w:tc>
          <w:tcPr>
            <w:tcW w:w="1843" w:type="dxa"/>
          </w:tcPr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55%</w:t>
            </w:r>
          </w:p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(11 детей)</w:t>
            </w:r>
          </w:p>
        </w:tc>
        <w:tc>
          <w:tcPr>
            <w:tcW w:w="1837" w:type="dxa"/>
            <w:tcBorders>
              <w:right w:val="double" w:sz="4" w:space="0" w:color="auto"/>
            </w:tcBorders>
          </w:tcPr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40%</w:t>
            </w:r>
          </w:p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(8 детей)</w:t>
            </w:r>
          </w:p>
        </w:tc>
      </w:tr>
      <w:tr w:rsidR="003A30F3" w:rsidTr="00AD716C">
        <w:tc>
          <w:tcPr>
            <w:tcW w:w="19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</w:t>
            </w:r>
          </w:p>
          <w:p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уровень</w:t>
            </w: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</w:tcBorders>
          </w:tcPr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60% </w:t>
            </w:r>
          </w:p>
          <w:p w:rsidR="003A30F3" w:rsidRPr="005F0B45" w:rsidRDefault="003A30F3" w:rsidP="005F0B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(12 детей)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30% </w:t>
            </w:r>
          </w:p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(6 детей)</w:t>
            </w:r>
          </w:p>
        </w:tc>
        <w:tc>
          <w:tcPr>
            <w:tcW w:w="1837" w:type="dxa"/>
            <w:tcBorders>
              <w:right w:val="double" w:sz="4" w:space="0" w:color="auto"/>
            </w:tcBorders>
          </w:tcPr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40% </w:t>
            </w:r>
          </w:p>
          <w:p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(8 детей)</w:t>
            </w:r>
          </w:p>
        </w:tc>
      </w:tr>
    </w:tbl>
    <w:p w:rsidR="00AD716C" w:rsidRDefault="00AD716C" w:rsidP="00AD716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D716C" w:rsidRDefault="00AD716C" w:rsidP="00AD716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Количественный анал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 констатирующего эксперимента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позволил сделать вывод о том, что большая часть детей имеют средний и низкий уровень сформирован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ности интереса к книге и чтению.</w:t>
      </w:r>
      <w:r w:rsidRPr="000E08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14E59" w:rsidRDefault="00814E59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32398" w:rsidRDefault="00814E59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75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Представлена д</w:t>
      </w:r>
      <w:r w:rsidR="00194DE7" w:rsidRPr="004275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иаграмма</w:t>
      </w:r>
      <w:r w:rsidRPr="004275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3239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№1. </w:t>
      </w:r>
      <w:r w:rsidRPr="004275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4323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Оценка уровня сформирован</w:t>
      </w:r>
      <w:r w:rsidR="00B828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ного</w:t>
      </w:r>
      <w:r w:rsidR="00432398" w:rsidRPr="004323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интереса к книге и чтению старшего дошкольного возраста входе проведения констатирующего эксперимента»</w:t>
      </w:r>
    </w:p>
    <w:p w:rsidR="00432398" w:rsidRDefault="00432398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27526" w:rsidRPr="008421B6" w:rsidRDefault="00427526" w:rsidP="00117CC0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B58EB8" wp14:editId="4A30F5B8">
            <wp:extent cx="5905500" cy="3359150"/>
            <wp:effectExtent l="0" t="0" r="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27526" w:rsidRDefault="0042752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117CC0" w:rsidRDefault="002C4A58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Провела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анкетирование среди родителей (Приложение 1). В результате выяснилось: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родители не так часто покупают детям книги (основной «подарок» - это игрушки, сладости);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совместное чтение детской литературы происходит довольно редко (сложный ритм жизни, нехватка времени);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подписываются на периодическую печать для детей практически единицы.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видно, уровень сформированности интереса </w:t>
      </w:r>
      <w:r w:rsidR="00EE3E0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требует создания специальных условий. Эта проблема будет рассмотрена в следующем параграфе.</w:t>
      </w:r>
    </w:p>
    <w:p w:rsidR="00EE3E0E" w:rsidRDefault="00EE3E0E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6431F4" w:rsidRDefault="00194DE7" w:rsidP="00117CC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431F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2.2 Реализация педагогических условий формирования интереса к книге</w:t>
      </w:r>
      <w:r w:rsidR="008421B6" w:rsidRPr="006431F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 чтению у детей</w:t>
      </w:r>
      <w:r w:rsidR="00360124" w:rsidRPr="006431F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старшего </w:t>
      </w:r>
      <w:r w:rsidR="008421B6" w:rsidRPr="006431F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дошкольного</w:t>
      </w:r>
      <w:r w:rsidRPr="006431F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возраста</w:t>
      </w:r>
    </w:p>
    <w:p w:rsidR="00EE3E0E" w:rsidRPr="00117CC0" w:rsidRDefault="00EE3E0E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4DE7" w:rsidRPr="007647B4" w:rsidRDefault="007647B4" w:rsidP="00117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47B4">
        <w:rPr>
          <w:rFonts w:ascii="Times New Roman" w:hAnsi="Times New Roman" w:cs="Times New Roman"/>
          <w:sz w:val="28"/>
          <w:szCs w:val="28"/>
        </w:rPr>
        <w:t xml:space="preserve">Для успешной реализации педагогических условий в </w:t>
      </w:r>
      <w:r w:rsidRPr="007647B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ормировании</w:t>
      </w:r>
      <w:r w:rsidRPr="007647B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интереса к книге и чтению у детей старшего дошкольного возраста</w:t>
      </w:r>
      <w:r w:rsidRPr="007647B4">
        <w:rPr>
          <w:rFonts w:ascii="Times New Roman" w:hAnsi="Times New Roman" w:cs="Times New Roman"/>
          <w:sz w:val="28"/>
          <w:szCs w:val="28"/>
        </w:rPr>
        <w:t xml:space="preserve"> спланировала свою работу по следующим этапам: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I этап посвящён работе с детьми; II этап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направлен </w:t>
      </w:r>
      <w:r w:rsidR="000F30F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взаимодействие с родителями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Рассмотрим каждый из этапов более подробно.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I этап.</w:t>
      </w:r>
    </w:p>
    <w:p w:rsidR="00194DE7" w:rsidRPr="00117CC0" w:rsidRDefault="00A016C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этом этапе я решала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следующие воспитательные задачи:</w:t>
      </w:r>
    </w:p>
    <w:p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у детей интерес к книге, приучать внимательно слушать литературные произведения;</w:t>
      </w:r>
    </w:p>
    <w:p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Обогащать жизненный опыт детей знаниями и впечатлениями, необходимыми для понимания книг;</w:t>
      </w:r>
    </w:p>
    <w:p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Учитывать при отборе книг для детей тяготение ребенка к фольклорным и поэтическим произведениям;</w:t>
      </w:r>
    </w:p>
    <w:p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детям устанавливать простейшие (последовательные) связи в произведении;</w:t>
      </w:r>
    </w:p>
    <w:p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детям выделять наиболее яркие поступки героев и оценивать их;</w:t>
      </w:r>
    </w:p>
    <w:p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Поддерживать непосредственный отклик и эмоциональную заинтересованность, возникающие у ребенка при восприятии книги;</w:t>
      </w:r>
    </w:p>
    <w:p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7.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детям мысленно представить, увидеть события и героев произведения (с помощью отбора иллюстраций, опоры на личный опыт детей и др.), учить рассматривать иллюстрации.</w:t>
      </w:r>
    </w:p>
    <w:p w:rsidR="00194DE7" w:rsidRPr="00117CC0" w:rsidRDefault="00A016C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Работу с детьми я начала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выявления их читательских интересов. В индивидуальной беседе детям были заданы следующие вопросы: «Читают ли тебе дома родители? Как часто? Есть ли у тебя любимые книги, стихи, сказки? Какие? Просишь прочитать ещё раз? Какие книги тебе не нравятся? Почему?».</w:t>
      </w:r>
    </w:p>
    <w:p w:rsidR="00194DE7" w:rsidRPr="00117CC0" w:rsidRDefault="00A016C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Кроме того, я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омогала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детям учиться различать жанры литературного произведения. С этой целью во вр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емя чтения книги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называл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жанр художес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твенного произведения, например,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«Ребята,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сейчас я вам расскажу сказку…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 прочитаю 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хотворение». Рассказав сказку,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помогал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детям вспомнить интересные места, повторить хара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ктеристики персонажей, например,</w:t>
      </w:r>
      <w:r w:rsidR="00EB65B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«Заяц – хвастун», «</w:t>
      </w:r>
      <w:r w:rsidR="00EB65B5">
        <w:rPr>
          <w:rFonts w:ascii="Times New Roman" w:hAnsi="Times New Roman" w:cs="Times New Roman"/>
          <w:sz w:val="28"/>
          <w:szCs w:val="28"/>
        </w:rPr>
        <w:t>Крылатый, мохнатый, да масляный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на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зывать повторяющиеся обращения,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например,</w:t>
      </w:r>
      <w:r w:rsidR="00EB65B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«Сивка – бурка, вещий каурка</w:t>
      </w:r>
      <w:r w:rsidR="00F8151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!» 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действия,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например,</w:t>
      </w:r>
      <w:r w:rsidR="00194DE7" w:rsidRPr="00EB65B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EB65B5" w:rsidRPr="00EB65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Влезь ко мне в одно ушко, а в другое вылезь – все будет сработано</w:t>
      </w:r>
      <w:r w:rsidR="008421B6" w:rsidRPr="00EB65B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EB65B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помогал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запомнить этот материал и учил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повторять его с разными интонациями. Дети на таких занятиях показывали понимание произведения и многие смогли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ересказать. При этом я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 четко и внятно произносить звуки, повторять слова и словосочетания (особое внимание обращали на детей с плохой дикцией и не умеющих правильно произносить звуки), создавал условия для того, чтобы новые слова </w:t>
      </w:r>
      <w:r w:rsidR="00DC52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вошли в активный словарь детей. П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 средствам наро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дных сказок, песенок, потешек я знакомила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с красочностью и образность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ю родного языка, демонстрировала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образцы ритмической речи. В результате чего дети легко запоминали такие образы как, «петушок - золотой гребешок», «козлятушки-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ребятушки», «коза-дереза» и др.</w:t>
      </w:r>
    </w:p>
    <w:p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чтения с детьми старшего дошкольного</w:t>
      </w:r>
      <w:r w:rsidR="00A016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я использовала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рассказы и небольшие стихотворения. Например, содержание таких стихотворений, </w:t>
      </w:r>
      <w:r w:rsidR="00194DE7" w:rsidRPr="00BE6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</w:t>
      </w:r>
      <w:r w:rsidR="00BE6E11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="00BE6E11" w:rsidRPr="00BE6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«Верёвочка» А. Барто</w:t>
      </w:r>
      <w:r w:rsidR="00194DE7" w:rsidRPr="00BE6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BE6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«Сундук» В. Левин, «Мирная считалочка» М. Яснов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помогали воспитывать в детях чувство симпатии, умение эмоционально откликаться на прочитанное. Несложное содержание этих и подобных литературных произведений, близкое личному опыту ребенка, выражено в простой доступной форме и дети, повторяя их, улавливали созвучность, музыкальность стихотворения.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Два-три раза в неделю во в</w:t>
      </w:r>
      <w:r w:rsidR="00A016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ремя утренней беседы с детьми я</w:t>
      </w:r>
      <w:r w:rsidR="002551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проводила 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пятиминутки «Что нам читали?». Один-два ребёнка рассказывали о том, что им вчера читали дома, в детском саду, понравилась ли им книга</w:t>
      </w:r>
      <w:r w:rsidR="00A016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почему. В ходе пятиминуток я учила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анализировать, оценивать прочитанное, причём не, только сюжет, но и героев, замысел автора, идеи.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целью формирования у детей осмысленного восприятия пр</w:t>
      </w:r>
      <w:r w:rsidR="00A016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очитанного перед чтением книг я предлагала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определённые задания. Например, оценить иллюстрации к книге, описать главных персонажей. Когда дети научи</w:t>
      </w:r>
      <w:r w:rsidR="00A016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лись выполнять такие задания, </w:t>
      </w:r>
      <w:r w:rsidR="007A7A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их усложнила. Предлагала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составить устный отзыв на прочитанное по вопросам: «Как называется книга? Кто автор?</w:t>
      </w:r>
      <w:r w:rsidR="00DC52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Понравилась или нет и почему?». </w:t>
      </w:r>
      <w:r w:rsidR="007A7A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 же я проводила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такую полезную работу с детьми, как повторное чтение. Читая книгу первый раз, дети следили, прежде всего, за сюжетом. Повторное чтение помогало им извлечь новые идеи и смысл, дети стали запоминать текст, усваивать смысл прочитанного, утверждаться в чувстве рифмы и </w:t>
      </w:r>
      <w:r w:rsidR="007A7A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ритма. Некоторые произведения я читала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детям первый раз, затем беседовали о прочитанном</w:t>
      </w:r>
      <w:r w:rsidR="007A7A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А через 2 недели, вновь читала это произведение и задавала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детям следующие вопросы: Что нового увидели в произведении? Обычно понравившееся произведение дети и сами просили читать по</w:t>
      </w:r>
      <w:r w:rsidR="007A7A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нескольку раз. В этом случае я также просила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их рассказать о таких книгах, о том, как меняется их восприятие при повторном чтении. Часто чте</w:t>
      </w:r>
      <w:r w:rsidR="007A7A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ние литературных произведений я сопровождала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игровыми действиями и игровыми приемами.</w:t>
      </w:r>
    </w:p>
    <w:p w:rsidR="00194DE7" w:rsidRPr="00117CC0" w:rsidRDefault="007A7A5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Была мною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проведена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абота и в книжном уголке, где я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отсортировали книги, оставили разнообразные яркие книги, с небольшим количеством текста, с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крупными красочными иллюстрациями. Так же в уголке ра</w:t>
      </w:r>
      <w:r w:rsidR="00D761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F05F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положила 5-6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книги, подходящей для детей по возрасту, близкие личному опыту и интересам детей, причем выставили несколько экземпляров одного названия. Так же на книжной полке поставили тематические альбомы и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тдельные картинки. П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риучал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к самостоятельному общению с кн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игой. Для этого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сначала совместно с детьми рассматривал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иллюстрации, ежедневно, в свободной форме читал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текст, рассказывал о правилах пользования (не рисовать в книге, не рвать ее, брать чистыми руками и т.д.). Затем предлагал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детям самостоятельн</w:t>
      </w:r>
      <w:r w:rsidR="002703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пользоваться книжным уголком. 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следила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периодической сменяемостью материала (литература, картины, портреты), которая иногда связывалась с воспитательно-об</w:t>
      </w:r>
      <w:r w:rsidR="00DC52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разовательной работой в группе.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Кроме того, с целью формирования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нтереса к книге и чтению у старшего дошкольного возраста я проводила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вечера сказок, вечера загадок, использовали драматизацию некоторых любимых детских произведений.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II этап заключался в работе с родителями.</w:t>
      </w:r>
    </w:p>
    <w:p w:rsidR="00194DE7" w:rsidRPr="00117CC0" w:rsidRDefault="007A7A5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этом этапе работы я решала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следующие воспитательные задачи:</w:t>
      </w:r>
    </w:p>
    <w:p w:rsidR="00194DE7" w:rsidRPr="00117CC0" w:rsidRDefault="007A7A5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Познакомить родителей с возрастны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ми особенностями ребенка старшего дошкольного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как читателя.</w:t>
      </w:r>
    </w:p>
    <w:p w:rsidR="00194DE7" w:rsidRPr="00117CC0" w:rsidRDefault="007A7A5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Расширить представления родителей о детской литературе.</w:t>
      </w:r>
    </w:p>
    <w:p w:rsidR="00194DE7" w:rsidRPr="00117CC0" w:rsidRDefault="007A7A5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Научить руководить воспитанием детей как читателей, привлечь родителей к взаимодействию с ДОУ.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Работа с родителями проводилась в форме индивидуальных бесед, консультаций, лекций, участия в проводимых ДОУ мероприятиях.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Прежде всего, на родительском собрании «Формирова</w:t>
      </w:r>
      <w:r w:rsidR="007A7A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ние интереса ребёнка к книге» я познакомила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родителей с читательскими интересами группы, выявленными в ходе беседы с детьми.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Именно родители во многом определяют круг читательских интересов своего ребенка, поэтому необходимо расширять представления родителей о детской литературе. </w:t>
      </w:r>
      <w:r w:rsidRPr="00BE6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Были приглашены работники библиотеки, которые провели лекции (беседы, круглые столы) с родителями на темы: «Стихи и сказки С. Михалкова», «Вообразилия 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Б. Заходера», «Мудрый волшебник С. Маршак».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группе и на сайте детского сада была представлена наглядная информация для родителей: «Организация детского чтения в семейных условиях», выпуск информационных листков «Что читали сегодня детям в группе», «Актуальный список новинок детской литературы», «Поучите вместе с нами».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Значитель</w:t>
      </w:r>
      <w:r w:rsidR="003F0B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ную часть работы с родителями я посвятила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обучению их руководству чтением ребенка. На лекции родители узнали о пользе семейного чтения, когда не только мама, но и папа, бабушка, дедушка, другие члены семьи высказывают свое мнение о прочитанном, отвечают на вопросы ребёнка. По силе эмоционального воздействия такое чтение несравнимо с чтением воспитателя в группе. Чтобы мотивировать </w:t>
      </w:r>
      <w:r w:rsidR="003F0B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родителей к семейному чтению, я организовала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группе «Вечер семейного чтения», на котором вместе с детьми и родителями чи</w:t>
      </w:r>
      <w:r w:rsidR="003F0B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тали и обсуждали прочитанное. Я дала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родителям список книг для семейного чтения.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В сотворчестве с родителями оформили выставки детского рисунка </w:t>
      </w:r>
      <w:r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«Иллюстрации к моей любимой книге», «Мой любимый литературный герой».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Устроили в группе конкурс иллюстраций детей и родителей к литературным произведениям. Детям нравилось рассказывать о том, что нарисовали их родители, почему именно так изобразили литературных героев.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детском саду был проведён конкурс по изготовлению книжек-малышек, книжек-самоделок, ав</w:t>
      </w:r>
      <w:r w:rsidR="002F7F3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торами которых стали воспитатели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дети, родители.</w:t>
      </w:r>
    </w:p>
    <w:p w:rsidR="00194DE7" w:rsidRPr="00117CC0" w:rsidRDefault="002F7F3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Особое внимание родителей я обратила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необходимость руководства просмотром телепередач, видео. Постарались убедить их в том, что ребёнок не должен находиться у телевизора больше часа в день и</w:t>
      </w:r>
      <w:r w:rsidR="00623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должен смотреть всё подряд.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 же мною были проведены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лекции-собрания на следующие темы: </w:t>
      </w:r>
      <w:r w:rsidR="00194DE7"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«Рол</w:t>
      </w:r>
      <w:r w:rsidR="00CA5E6B"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ь чтения в жизни ребенка старшего дошкольного </w:t>
      </w:r>
      <w:r w:rsidR="00194DE7"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возраст</w:t>
      </w:r>
      <w:r w:rsidR="00CA5E6B"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а», «Как привить ребенку старшего </w:t>
      </w:r>
      <w:proofErr w:type="gramStart"/>
      <w:r w:rsidR="00CA5E6B"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дошкольного </w:t>
      </w:r>
      <w:r w:rsidR="00194DE7"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возраста</w:t>
      </w:r>
      <w:proofErr w:type="gramEnd"/>
      <w:r w:rsidR="00194DE7"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любовь к чтению».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 данным лекциям были созданы памятки для родителей.</w:t>
      </w:r>
    </w:p>
    <w:p w:rsidR="00992EDF" w:rsidRDefault="002F7F3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я реализовала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условия формирования интереса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к книге и чтению детей в старшем дошкольном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возрасте. </w:t>
      </w:r>
    </w:p>
    <w:p w:rsidR="00ED7498" w:rsidRPr="00117CC0" w:rsidRDefault="00992EDF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194DE7" w:rsidRPr="00992E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Эффективность</w:t>
      </w:r>
      <w:r w:rsidR="004147EA" w:rsidRPr="00992E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выявленных и реализованных мною</w:t>
      </w:r>
      <w:r w:rsidR="00194DE7" w:rsidRPr="00992E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условий мы проверили в резуль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тате контрольного эксперимента.</w:t>
      </w:r>
    </w:p>
    <w:p w:rsidR="00194DE7" w:rsidRPr="00117CC0" w:rsidRDefault="002F7F3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Цель контрольного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эксперимент: выявить изменения, произошедшие с группой детей, под влиянием формирующего эксперимента.</w:t>
      </w:r>
    </w:p>
    <w:p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проведения контрольного эксперимента мы использовали те же диагностические методики, что и на констатирующем этапе эксперимента. Результаты оценивались по тем же показателям, что и в самом начале исследования, когда проводился констатирующий эксперимент.</w:t>
      </w:r>
    </w:p>
    <w:p w:rsidR="00B12E77" w:rsidRDefault="00B12E77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6230E4" w:rsidRPr="00117CC0" w:rsidRDefault="00BA2AD2" w:rsidP="00F7675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623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ледующие результаты</w:t>
      </w: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BB0671" w:rsidRPr="00EE3E0E" w:rsidTr="00BB0671"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671" w:rsidRPr="00EE3E0E" w:rsidRDefault="00BB0671" w:rsidP="000E081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По м</w:t>
            </w:r>
            <w:r w:rsidRPr="002F7F3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етодике 1.</w:t>
            </w:r>
          </w:p>
        </w:tc>
      </w:tr>
      <w:tr w:rsidR="00BB0671" w:rsidTr="00BB0671">
        <w:tc>
          <w:tcPr>
            <w:tcW w:w="9341" w:type="dxa"/>
            <w:tcBorders>
              <w:top w:val="double" w:sz="4" w:space="0" w:color="auto"/>
            </w:tcBorders>
          </w:tcPr>
          <w:p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высокий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45% (9 детей)</w:t>
            </w:r>
          </w:p>
        </w:tc>
      </w:tr>
      <w:tr w:rsidR="00BB0671" w:rsidTr="00BB0671">
        <w:tc>
          <w:tcPr>
            <w:tcW w:w="9341" w:type="dxa"/>
          </w:tcPr>
          <w:p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ровень – 55% (11 детей)</w:t>
            </w:r>
          </w:p>
        </w:tc>
      </w:tr>
      <w:tr w:rsidR="00BB0671" w:rsidTr="00BB0671">
        <w:tc>
          <w:tcPr>
            <w:tcW w:w="9341" w:type="dxa"/>
            <w:tcBorders>
              <w:bottom w:val="single" w:sz="4" w:space="0" w:color="auto"/>
            </w:tcBorders>
          </w:tcPr>
          <w:p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0%  (0 детей)</w:t>
            </w:r>
          </w:p>
        </w:tc>
      </w:tr>
    </w:tbl>
    <w:p w:rsidR="00B12E77" w:rsidRDefault="00B12E77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6230E4" w:rsidRPr="006230E4" w:rsidRDefault="00BA2AD2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</w:t>
      </w:r>
      <w:r w:rsidR="006230E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ледующие результаты</w:t>
      </w: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BB0671" w:rsidRPr="00EE3E0E" w:rsidTr="00BB0671"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671" w:rsidRPr="00EE3E0E" w:rsidRDefault="00BB0671" w:rsidP="000E081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По методике 2.</w:t>
            </w:r>
          </w:p>
        </w:tc>
      </w:tr>
      <w:tr w:rsidR="00BB0671" w:rsidTr="00BB0671">
        <w:tc>
          <w:tcPr>
            <w:tcW w:w="9341" w:type="dxa"/>
            <w:tcBorders>
              <w:top w:val="double" w:sz="4" w:space="0" w:color="auto"/>
            </w:tcBorders>
          </w:tcPr>
          <w:p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высокий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75% (15 детей)</w:t>
            </w:r>
          </w:p>
        </w:tc>
      </w:tr>
      <w:tr w:rsidR="00BB0671" w:rsidTr="00BB0671">
        <w:tc>
          <w:tcPr>
            <w:tcW w:w="9341" w:type="dxa"/>
          </w:tcPr>
          <w:p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ровень – 25% (5 детей)</w:t>
            </w:r>
          </w:p>
        </w:tc>
      </w:tr>
      <w:tr w:rsidR="00BB0671" w:rsidTr="00BB0671">
        <w:tc>
          <w:tcPr>
            <w:tcW w:w="9341" w:type="dxa"/>
            <w:tcBorders>
              <w:bottom w:val="single" w:sz="4" w:space="0" w:color="auto"/>
            </w:tcBorders>
          </w:tcPr>
          <w:p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0%  (0 детей)</w:t>
            </w:r>
          </w:p>
        </w:tc>
      </w:tr>
    </w:tbl>
    <w:p w:rsidR="00B12E77" w:rsidRDefault="00B12E7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</w:p>
    <w:p w:rsidR="00194DE7" w:rsidRDefault="00BA2AD2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</w:t>
      </w:r>
      <w:r w:rsidR="006230E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ледующие результаты</w:t>
      </w: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BB0671" w:rsidRPr="00EE3E0E" w:rsidTr="00BB0671"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671" w:rsidRPr="00EE3E0E" w:rsidRDefault="00BB0671" w:rsidP="000E081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По методике 3.  </w:t>
            </w:r>
          </w:p>
        </w:tc>
      </w:tr>
      <w:tr w:rsidR="00BB0671" w:rsidTr="00BB0671">
        <w:tc>
          <w:tcPr>
            <w:tcW w:w="9341" w:type="dxa"/>
            <w:tcBorders>
              <w:top w:val="double" w:sz="4" w:space="0" w:color="auto"/>
            </w:tcBorders>
          </w:tcPr>
          <w:p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высокий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35% (7 детей)</w:t>
            </w:r>
          </w:p>
        </w:tc>
      </w:tr>
      <w:tr w:rsidR="00BB0671" w:rsidTr="00BB0671">
        <w:tc>
          <w:tcPr>
            <w:tcW w:w="9341" w:type="dxa"/>
          </w:tcPr>
          <w:p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ровень – 55% (11 детей)</w:t>
            </w:r>
          </w:p>
        </w:tc>
      </w:tr>
      <w:tr w:rsidR="00BB0671" w:rsidTr="00BB0671">
        <w:tc>
          <w:tcPr>
            <w:tcW w:w="9341" w:type="dxa"/>
            <w:tcBorders>
              <w:bottom w:val="single" w:sz="4" w:space="0" w:color="auto"/>
            </w:tcBorders>
          </w:tcPr>
          <w:p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0%  (0 детей)</w:t>
            </w:r>
          </w:p>
        </w:tc>
      </w:tr>
    </w:tbl>
    <w:p w:rsidR="006230E4" w:rsidRPr="002F7F3D" w:rsidRDefault="006230E4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F54301" w:rsidRPr="00F54301" w:rsidRDefault="00194DE7" w:rsidP="00F5430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Количественный анализ констатиру</w:t>
      </w:r>
      <w:r w:rsidR="009E146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ющего эксперимента представлен </w:t>
      </w:r>
      <w:r w:rsidR="00CC57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F543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аблице </w:t>
      </w:r>
      <w:r w:rsidR="00F543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№ 4</w:t>
      </w:r>
      <w:r w:rsidR="00F54301" w:rsidRP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543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F41EE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Оценка уровня сформированного</w:t>
      </w:r>
      <w:r w:rsidR="00F54301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интереса к книге и чтению </w:t>
      </w:r>
      <w:r w:rsidR="009E146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старшего дошкольного возраста</w:t>
      </w:r>
      <w:r w:rsidR="001B4CE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в ходе проведения</w:t>
      </w:r>
      <w:r w:rsidR="00F5430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контрольного</w:t>
      </w:r>
      <w:r w:rsidR="00F54301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экспер</w:t>
      </w:r>
      <w:r w:rsidR="00F5430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имента».</w:t>
      </w:r>
    </w:p>
    <w:p w:rsidR="00F54301" w:rsidRDefault="00F54301" w:rsidP="00F5430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A82793" w:rsidRDefault="00AD716C" w:rsidP="00F5430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аблице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№ 4</w:t>
      </w:r>
      <w:r w:rsidRP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E146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A8171A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Оценка уровня сформированного</w:t>
      </w:r>
      <w:r w:rsidR="009E1464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интереса к книге и чтению </w:t>
      </w:r>
      <w:r w:rsidR="001B4CE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старшего дошкольного возраста</w:t>
      </w:r>
      <w:r w:rsidR="001B4CEC" w:rsidRPr="001B4CE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1B4CE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 ходе проведения</w:t>
      </w:r>
      <w:r w:rsidR="009E146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контрольного</w:t>
      </w:r>
      <w:r w:rsidR="009E1464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экспер</w:t>
      </w:r>
      <w:r w:rsidR="009E146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имента».</w:t>
      </w: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843"/>
        <w:gridCol w:w="1837"/>
      </w:tblGrid>
      <w:tr w:rsidR="00A82793" w:rsidTr="0045701B">
        <w:trPr>
          <w:trHeight w:val="420"/>
        </w:trPr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2793" w:rsidRDefault="00B27B04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Констатирующий эксперимент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пределены следующие уровни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1</w:t>
            </w: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2.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3</w:t>
            </w: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A82793" w:rsidTr="0045701B">
        <w:trPr>
          <w:trHeight w:val="550"/>
        </w:trPr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82793" w:rsidRDefault="00A82793" w:rsidP="000E081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 к книге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82793" w:rsidRPr="0003596C" w:rsidRDefault="00A82793" w:rsidP="000E081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</w:t>
            </w: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рассматриванию иллюстраций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793" w:rsidRDefault="00A82793" w:rsidP="000E081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 к слушанию чтения книги,</w:t>
            </w:r>
          </w:p>
        </w:tc>
      </w:tr>
      <w:tr w:rsidR="00A82793" w:rsidTr="0045701B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Высокий </w:t>
            </w:r>
          </w:p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уровень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</w:tcBorders>
          </w:tcPr>
          <w:p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45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% </w:t>
            </w:r>
          </w:p>
          <w:p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(9 детей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5% </w:t>
            </w:r>
          </w:p>
          <w:p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(15 детей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</w:tcPr>
          <w:p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35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% </w:t>
            </w:r>
          </w:p>
          <w:p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(7 детей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</w:tr>
      <w:tr w:rsidR="00A82793" w:rsidTr="0045701B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</w:t>
            </w:r>
          </w:p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уровень 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55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%</w:t>
            </w:r>
          </w:p>
          <w:p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(11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детей)</w:t>
            </w:r>
          </w:p>
        </w:tc>
        <w:tc>
          <w:tcPr>
            <w:tcW w:w="1843" w:type="dxa"/>
          </w:tcPr>
          <w:p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5%</w:t>
            </w:r>
          </w:p>
          <w:p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(5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детей)</w:t>
            </w:r>
          </w:p>
        </w:tc>
        <w:tc>
          <w:tcPr>
            <w:tcW w:w="1837" w:type="dxa"/>
            <w:tcBorders>
              <w:right w:val="double" w:sz="4" w:space="0" w:color="auto"/>
            </w:tcBorders>
          </w:tcPr>
          <w:p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55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%</w:t>
            </w:r>
          </w:p>
          <w:p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(11 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детей)</w:t>
            </w:r>
          </w:p>
        </w:tc>
      </w:tr>
      <w:tr w:rsidR="00A82793" w:rsidTr="0045701B">
        <w:tc>
          <w:tcPr>
            <w:tcW w:w="19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</w:t>
            </w:r>
          </w:p>
          <w:p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уровень</w:t>
            </w: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</w:tcBorders>
          </w:tcPr>
          <w:p w:rsidR="00A82793" w:rsidRDefault="00A82793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0% </w:t>
            </w:r>
          </w:p>
          <w:p w:rsidR="00A82793" w:rsidRPr="005F0B45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(0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детей)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82793" w:rsidRDefault="00A82793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0% </w:t>
            </w:r>
          </w:p>
          <w:p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(0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детей)</w:t>
            </w:r>
          </w:p>
        </w:tc>
        <w:tc>
          <w:tcPr>
            <w:tcW w:w="1837" w:type="dxa"/>
            <w:tcBorders>
              <w:bottom w:val="double" w:sz="4" w:space="0" w:color="auto"/>
              <w:right w:val="double" w:sz="4" w:space="0" w:color="auto"/>
            </w:tcBorders>
          </w:tcPr>
          <w:p w:rsidR="00A82793" w:rsidRDefault="00A82793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0% </w:t>
            </w:r>
          </w:p>
          <w:p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(0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детей)</w:t>
            </w:r>
          </w:p>
        </w:tc>
      </w:tr>
    </w:tbl>
    <w:p w:rsidR="00F879BC" w:rsidRDefault="00F879BC" w:rsidP="000E081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879BC" w:rsidRDefault="00F879BC" w:rsidP="000E081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75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Представлена диаграмма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№2. </w:t>
      </w:r>
      <w:r w:rsidRPr="004275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4323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Оценка уровня сформирован</w:t>
      </w:r>
      <w:r w:rsidR="00F41EE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ного </w:t>
      </w:r>
      <w:r w:rsidRPr="004323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интереса к книге и чтению старшего дошкольного возраста входе проведения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контрольного</w:t>
      </w:r>
      <w:r w:rsidRPr="004323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эксперимента»</w:t>
      </w:r>
    </w:p>
    <w:p w:rsidR="00D32DA3" w:rsidRDefault="00F879BC" w:rsidP="000E081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1646D6" wp14:editId="3AA876A7">
            <wp:extent cx="5905500" cy="3733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E0812" w:rsidRDefault="000E0812" w:rsidP="000E081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Количественный анал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 констатирующего эксперимента</w:t>
      </w:r>
      <w:r w:rsidR="008037B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позволил сделать вывод, что в</w:t>
      </w:r>
      <w:r w:rsidR="00CA46F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старшей дошкольной</w:t>
      </w:r>
      <w:r w:rsidR="008037B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группе после проведения формирующего </w:t>
      </w:r>
      <w:r w:rsidR="008037B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эксперимента значительно повысился высокий и средний уровень</w:t>
      </w:r>
      <w:r w:rsidR="0035369C" w:rsidRPr="003536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5369C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сформирован</w:t>
      </w:r>
      <w:r w:rsidR="003536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ности интереса к книге и чтению</w:t>
      </w:r>
      <w:r w:rsidR="00D0758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Д</w:t>
      </w:r>
      <w:r w:rsidR="003536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етей с низким уровнем</w:t>
      </w:r>
      <w:r w:rsidR="008037B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сформирован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ности интереса к книге и чтени</w:t>
      </w:r>
      <w:r w:rsidR="003536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ю, не зафиксировано.</w:t>
      </w:r>
    </w:p>
    <w:p w:rsidR="005A6839" w:rsidRDefault="005A6839" w:rsidP="00CC578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C5781" w:rsidRPr="000C5DCA" w:rsidRDefault="005A6839" w:rsidP="00CC578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Эффективность результата</w:t>
      </w:r>
      <w:r w:rsidR="000C5DC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проведения формирующего эксперимента можно проследить в итоговой</w:t>
      </w:r>
      <w:r w:rsidR="00AF43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сравнит</w:t>
      </w:r>
      <w:r w:rsidR="000C5DC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ельной</w:t>
      </w:r>
      <w:r w:rsidR="00AF430D" w:rsidRPr="00AF43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C57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0C5DC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аблице № 5</w:t>
      </w:r>
      <w:r w:rsidR="0064162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CC57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C5781" w:rsidRPr="00BA6C7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</w:t>
      </w:r>
      <w:r w:rsidR="00BA6C75" w:rsidRPr="00BA6C7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Уровень</w:t>
      </w:r>
      <w:r w:rsidR="00BA6C7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A6C7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</w:t>
      </w:r>
      <w:r w:rsidR="000C5DCA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фф</w:t>
      </w:r>
      <w:r w:rsidR="00BA6C7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ективности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сформированного</w:t>
      </w:r>
      <w:r w:rsidR="00CC5781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интереса к книге и чтению </w:t>
      </w:r>
      <w:r w:rsidR="00CC578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старшего дошкольного возраста при проведении констатирующего и контрольного</w:t>
      </w:r>
      <w:r w:rsidR="00CC5781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экспер</w:t>
      </w:r>
      <w:r w:rsidR="00CC578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имента».</w:t>
      </w:r>
    </w:p>
    <w:p w:rsidR="00CC5781" w:rsidRDefault="00CC5781" w:rsidP="00CC578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0F30F6" w:rsidRDefault="000C5DCA" w:rsidP="00AF430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Таблица № 5</w:t>
      </w:r>
      <w:r w:rsidR="000134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85B6F" w:rsidRPr="00385B6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85B6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BA6C7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Уровень эффективности</w:t>
      </w:r>
      <w:r w:rsidR="00385B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сформированного</w:t>
      </w:r>
      <w:r w:rsidR="00385B6F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интереса к книге и чтению </w:t>
      </w:r>
      <w:r w:rsidR="00385B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старшего дошкольного возраста в ходе сравнения результатов проведённых </w:t>
      </w:r>
      <w:r w:rsidR="00385B6F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экспер</w:t>
      </w:r>
      <w:r w:rsidR="00385B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иментов».</w:t>
      </w: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843"/>
        <w:gridCol w:w="1837"/>
      </w:tblGrid>
      <w:tr w:rsidR="000C5DCA" w:rsidTr="001727A5">
        <w:trPr>
          <w:trHeight w:val="420"/>
        </w:trPr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C5DCA" w:rsidRPr="00AD4105" w:rsidRDefault="00AD4105" w:rsidP="001727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D41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Проводимые эксперименты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C5DCA" w:rsidRDefault="000C5DCA" w:rsidP="001727A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пределены следующие уровни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C5DCA" w:rsidRDefault="000C5DCA" w:rsidP="001727A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1</w:t>
            </w: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0C5DCA" w:rsidRDefault="000C5DCA" w:rsidP="001727A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C5DCA" w:rsidRDefault="000C5DCA" w:rsidP="001727A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2.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5DCA" w:rsidRDefault="000C5DCA" w:rsidP="001727A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3</w:t>
            </w: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0C5DCA" w:rsidTr="001727A5">
        <w:trPr>
          <w:trHeight w:val="550"/>
        </w:trPr>
        <w:tc>
          <w:tcPr>
            <w:tcW w:w="19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5DCA" w:rsidRDefault="000C5DCA" w:rsidP="001727A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5DCA" w:rsidRDefault="000C5DCA" w:rsidP="001727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C5DCA" w:rsidRDefault="000C5DCA" w:rsidP="001727A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 к книге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C5DCA" w:rsidRPr="0003596C" w:rsidRDefault="000C5DCA" w:rsidP="001727A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</w:t>
            </w: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рассматриванию иллюстраций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5DCA" w:rsidRDefault="000C5DCA" w:rsidP="001727A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 к слушанию чтения книги,</w:t>
            </w:r>
          </w:p>
        </w:tc>
      </w:tr>
      <w:tr w:rsidR="0045701B" w:rsidTr="001727A5"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Констатирующий эксперимент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Высокий</w:t>
            </w:r>
          </w:p>
          <w:p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уровень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</w:tcBorders>
          </w:tcPr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10% </w:t>
            </w:r>
          </w:p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(2 ребёнок)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15% </w:t>
            </w:r>
          </w:p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(3 ребёнка)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</w:tcPr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20% </w:t>
            </w:r>
          </w:p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(4 ребёнок)</w:t>
            </w:r>
          </w:p>
        </w:tc>
      </w:tr>
      <w:tr w:rsidR="0045701B" w:rsidTr="001727A5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</w:t>
            </w:r>
          </w:p>
          <w:p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уровень 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30%</w:t>
            </w:r>
          </w:p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(6 детей)</w:t>
            </w:r>
          </w:p>
        </w:tc>
        <w:tc>
          <w:tcPr>
            <w:tcW w:w="1843" w:type="dxa"/>
          </w:tcPr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55%</w:t>
            </w:r>
          </w:p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(11 детей)</w:t>
            </w:r>
          </w:p>
        </w:tc>
        <w:tc>
          <w:tcPr>
            <w:tcW w:w="1837" w:type="dxa"/>
            <w:tcBorders>
              <w:right w:val="double" w:sz="4" w:space="0" w:color="auto"/>
            </w:tcBorders>
          </w:tcPr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40%</w:t>
            </w:r>
          </w:p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(8 детей)</w:t>
            </w:r>
          </w:p>
        </w:tc>
      </w:tr>
      <w:tr w:rsidR="0045701B" w:rsidTr="001727A5">
        <w:tc>
          <w:tcPr>
            <w:tcW w:w="19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</w:t>
            </w:r>
          </w:p>
          <w:p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уровень </w:t>
            </w: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</w:tcBorders>
          </w:tcPr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60% </w:t>
            </w:r>
          </w:p>
          <w:p w:rsidR="0045701B" w:rsidRPr="005F0B45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(12 детей)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30% </w:t>
            </w:r>
          </w:p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(6 детей)</w:t>
            </w:r>
          </w:p>
        </w:tc>
        <w:tc>
          <w:tcPr>
            <w:tcW w:w="1837" w:type="dxa"/>
            <w:tcBorders>
              <w:right w:val="double" w:sz="4" w:space="0" w:color="auto"/>
            </w:tcBorders>
          </w:tcPr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40% </w:t>
            </w:r>
          </w:p>
          <w:p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(8 детей)</w:t>
            </w:r>
          </w:p>
        </w:tc>
      </w:tr>
      <w:tr w:rsidR="00AD4105" w:rsidTr="001727A5"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Контрольный</w:t>
            </w:r>
            <w:r w:rsidRPr="00814E5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экспер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имента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Высокий </w:t>
            </w:r>
          </w:p>
          <w:p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уровень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</w:tcBorders>
          </w:tcPr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45% </w:t>
            </w:r>
          </w:p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(9 детей)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75% </w:t>
            </w:r>
          </w:p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(15 детей)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</w:tcPr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35% </w:t>
            </w:r>
          </w:p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(7 детей)</w:t>
            </w:r>
          </w:p>
        </w:tc>
      </w:tr>
      <w:tr w:rsidR="00AD4105" w:rsidTr="001727A5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</w:t>
            </w:r>
          </w:p>
          <w:p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уровень 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55%</w:t>
            </w:r>
          </w:p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(11 детей)</w:t>
            </w:r>
          </w:p>
        </w:tc>
        <w:tc>
          <w:tcPr>
            <w:tcW w:w="1843" w:type="dxa"/>
          </w:tcPr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25%</w:t>
            </w:r>
          </w:p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(5 детей)</w:t>
            </w:r>
          </w:p>
        </w:tc>
        <w:tc>
          <w:tcPr>
            <w:tcW w:w="1837" w:type="dxa"/>
            <w:tcBorders>
              <w:right w:val="double" w:sz="4" w:space="0" w:color="auto"/>
            </w:tcBorders>
          </w:tcPr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55%</w:t>
            </w:r>
          </w:p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(11 детей)</w:t>
            </w:r>
          </w:p>
        </w:tc>
      </w:tr>
      <w:tr w:rsidR="00AD4105" w:rsidTr="001727A5">
        <w:tc>
          <w:tcPr>
            <w:tcW w:w="19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</w:t>
            </w:r>
          </w:p>
          <w:p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уровень</w:t>
            </w: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</w:tcBorders>
          </w:tcPr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0% </w:t>
            </w:r>
          </w:p>
          <w:p w:rsidR="00AD4105" w:rsidRPr="005F0B4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(0 детей)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0% </w:t>
            </w:r>
          </w:p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(0 детей)</w:t>
            </w:r>
          </w:p>
        </w:tc>
        <w:tc>
          <w:tcPr>
            <w:tcW w:w="1837" w:type="dxa"/>
            <w:tcBorders>
              <w:bottom w:val="double" w:sz="4" w:space="0" w:color="auto"/>
              <w:right w:val="double" w:sz="4" w:space="0" w:color="auto"/>
            </w:tcBorders>
          </w:tcPr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0% </w:t>
            </w:r>
          </w:p>
          <w:p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(0 детей)</w:t>
            </w:r>
          </w:p>
        </w:tc>
      </w:tr>
    </w:tbl>
    <w:p w:rsidR="000C5DCA" w:rsidRDefault="000C5DCA" w:rsidP="000C5DC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134D7" w:rsidRPr="00BA6C75" w:rsidRDefault="0064162F" w:rsidP="00BA6C7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Представлена в итоговая сравнительная д</w:t>
      </w:r>
      <w:r w:rsidR="000134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иаграмма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0134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BA6C7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Уровень эффективности </w:t>
      </w:r>
      <w:r w:rsidR="000134D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сформированного</w:t>
      </w:r>
      <w:r w:rsidR="000134D7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интереса к книге и чтению </w:t>
      </w:r>
      <w:r w:rsidR="000134D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старшего дошкольного возраста</w:t>
      </w:r>
      <w:r w:rsidR="00385B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в ходе сравнения</w:t>
      </w:r>
      <w:r w:rsidR="000134D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385B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результатов проведённых </w:t>
      </w:r>
      <w:r w:rsidR="000134D7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экспер</w:t>
      </w:r>
      <w:r w:rsidR="00385B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иментов</w:t>
      </w:r>
      <w:r w:rsidR="00BA6C7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(констатирующий 1), (</w:t>
      </w:r>
      <w:r w:rsidR="007172F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контрольный 2)</w:t>
      </w:r>
      <w:r w:rsidR="000134D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».</w:t>
      </w:r>
    </w:p>
    <w:p w:rsidR="00CA46F3" w:rsidRPr="00117CC0" w:rsidRDefault="00CA46F3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B1BB3" w:rsidRDefault="00D34485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94A16C9" wp14:editId="0A58FF67">
            <wp:extent cx="5905500" cy="3822700"/>
            <wp:effectExtent l="0" t="0" r="0" b="63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6E11" w:rsidRDefault="00BE6E11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B6085" w:rsidRDefault="00194DE7" w:rsidP="003B608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</w:t>
      </w:r>
      <w:r w:rsidR="001727A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после проведения контрольного</w:t>
      </w:r>
      <w:r w:rsidR="00AD4A9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эксперимента детей с низким уровнем сформ</w:t>
      </w:r>
      <w:r w:rsidR="001727A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ированности интереса к художественной литературе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выявлено не было, тогда как увеличилось количество детей с высоким уровнем сформированности интереса </w:t>
      </w:r>
      <w:r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1727A5"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 формирующего эксперимента - 2</w:t>
      </w:r>
      <w:r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ребенок, п</w:t>
      </w:r>
      <w:r w:rsidR="001727A5"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осле формирующего эксперимента 9</w:t>
      </w:r>
      <w:r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детей)</w:t>
      </w:r>
      <w:r w:rsidR="003B6085"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 есть, большинство детей стали проявлять стремление к посто</w:t>
      </w:r>
      <w:r w:rsidR="001727A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янному общению с книгой, с большим удовольствием рассматривать иллюстрации в книге, пересказывая сюжеты произведения. Было зафиксировано</w:t>
      </w:r>
      <w:r w:rsidR="001727A5" w:rsidRPr="001727A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явное удовольствие детей в прослушивании</w:t>
      </w:r>
      <w:r w:rsidR="003B6085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литературных произведений</w:t>
      </w:r>
      <w:r w:rsid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при этом время слушания чтения книги увеличилось до 20 – 30 минут.</w:t>
      </w:r>
      <w:r w:rsidR="003B6085"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Многие</w:t>
      </w:r>
      <w:r w:rsidR="003B6085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дети стали охотнее участвовать в инсценировках</w:t>
      </w:r>
      <w:r w:rsid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предложенных произведений.</w:t>
      </w:r>
    </w:p>
    <w:p w:rsidR="001727A5" w:rsidRDefault="001727A5" w:rsidP="001727A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B6085" w:rsidRPr="00194DE7" w:rsidRDefault="003B6085" w:rsidP="003B608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мое предположение подтвердилось, что формирование интереса к книге и чтению у детей старшего дошкольного возраста будет осуществляться более успешно, если установить последовательность (этапность) формирования у детей интереса к книге и чтению, совместно с родителями детей. Задачи решены, цель исследования достигнута. </w:t>
      </w:r>
      <w:r w:rsidRPr="000864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Исследовательская работа имеет практическую значимость </w:t>
      </w:r>
      <w:r w:rsidR="000864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может быть использована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практической работе воспитателей детских садов и родителями в семьях.</w:t>
      </w:r>
    </w:p>
    <w:p w:rsidR="003B6085" w:rsidRPr="001727A5" w:rsidRDefault="003B6085" w:rsidP="003B6085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1727A5" w:rsidRDefault="001727A5" w:rsidP="001727A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F7F3D" w:rsidRDefault="002F7F3D" w:rsidP="002F7F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08645F" w:rsidRDefault="0008645F" w:rsidP="002F7F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08645F" w:rsidRDefault="0008645F" w:rsidP="002F7F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194DE7" w:rsidRDefault="00F935AA" w:rsidP="002F7F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lastRenderedPageBreak/>
        <w:t>III</w:t>
      </w:r>
      <w:r w:rsidRPr="00F935A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 </w:t>
      </w:r>
      <w:r w:rsidR="00194DE7" w:rsidRPr="002F7F3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Заключение</w:t>
      </w:r>
    </w:p>
    <w:p w:rsidR="003A40BF" w:rsidRPr="003A40BF" w:rsidRDefault="003A40BF" w:rsidP="003A40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40BF">
        <w:rPr>
          <w:rFonts w:ascii="Times New Roman" w:hAnsi="Times New Roman" w:cs="Times New Roman"/>
          <w:sz w:val="28"/>
          <w:szCs w:val="28"/>
          <w:lang w:eastAsia="ru-RU"/>
        </w:rPr>
        <w:t>Таким образом, в процессе формирования читательского интереса дошкольников педагогический процесс должен строиться с учетом всех особенностей восприятия детьми литературных произведений. В этом случае педагоги будут выступать проводниками детей в удивительном мире художественной литературы, а дети будут гармонично развиваться во всех направлениях, так как именно книга, отвечающая интересам и потребностям ребенка, позволяет им получить необходимый эмоциональный, чувственный и познавательный опыт, который жизненно необходим для дальнейшего развития.</w:t>
      </w:r>
    </w:p>
    <w:p w:rsidR="003A40BF" w:rsidRPr="002F7F3D" w:rsidRDefault="003A40BF" w:rsidP="002F7F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935AA" w:rsidRPr="00D85865" w:rsidRDefault="00F935AA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935AA" w:rsidRPr="00D85865" w:rsidRDefault="00F935AA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935AA" w:rsidRPr="00D85865" w:rsidRDefault="00F935AA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935AA" w:rsidRPr="00D85865" w:rsidRDefault="00F935AA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935AA" w:rsidRPr="00D85865" w:rsidRDefault="00F935AA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194DE7" w:rsidRPr="003A40BF" w:rsidRDefault="00F935AA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lastRenderedPageBreak/>
        <w:t>IV</w:t>
      </w:r>
      <w:r w:rsidR="003A40BF" w:rsidRPr="003A40B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 </w:t>
      </w:r>
      <w:r w:rsidR="00194DE7" w:rsidRPr="003A40B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Список литературы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Алексеева, А.А. Формирование готовности к овладению чтением и письмом проблемы и пути решения [Текст] / А.А. Алексеева // Дошкольное воспитание. - 2007. - № 2. - С. 72-78.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Алексеева, М.М. Яшина В.И. Методика развития речи и обучения род</w:t>
      </w:r>
      <w:r w:rsidR="00CA46F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ному языку дошкольников [Текст]</w:t>
      </w: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учеб. пособие для студентов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высш</w:t>
      </w:r>
      <w:proofErr w:type="spellEnd"/>
      <w:proofErr w:type="gram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сред.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пед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учеб. заведений / М.М. Алексеева, В.И. Яшина. - 3-е изд., стереотип. - М.: Академия, 2000. - 400 с.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Афанасьева, Л.И. Формирование интереса к чтению у детей с интеллектуальными нарушениями [Текст] / Л.И. Афанасьева // Воспитание и обучение детей с нарушениями развития. - 2005. - № 2. - С. 36.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Болотская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С. Приобщение детей дошкольного возраста к художественной литературе [Текст] / С.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Болотская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Т.Сквирер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// Детский сад от А до Я. - 2008. - № 4. - С. 150-153.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 Бондаренко, Т.М. Диагностика педагогического процесса в ДОУ: практическое пособие для воспитателей и методистов ДОУ [Текст] / Т.М. Бондаренко. - Воронеж, 2010. - 176 с.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Барташева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Н.В. Воспитание будущего Читателя [Текст] / Н.В.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Барташева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// Дошкольное воспитание. - 1994. - № 8. - С. 28-34.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7. Гончарова, Е.Н. Ранние этапы приобщения детей к чтению [Текст] / Е.Н. Гончарова // Воспитание школьников. - 2005. - № 12. - С. 45-56.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8. Гриценко, З.А. Своеобразие читательского становления [Текст] // Дошкольное воспитание. - 2008. - № 2. - С. 15-20.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9. Гриценко, З.А. Истоки и причины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нечтения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[Текст] // Дошкольное воспитание. - 2008. - № 4. - С. 33-41; №7 </w:t>
      </w:r>
      <w:proofErr w:type="gram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.</w:t>
      </w:r>
      <w:proofErr w:type="gram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С.33-41.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10. Гриценко, З.А. Ты детям сказку расскажи [Текст</w:t>
      </w:r>
      <w:proofErr w:type="gram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]:методика</w:t>
      </w:r>
      <w:proofErr w:type="gram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приобщения детей к чтению /З.А. Гриценко. - М.: Линка-Пресс,2003. - 176 с.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11. Гурович Л.М., Береговая Л.Б., Логинова В.И.,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Пирадова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В.И. Ребенок и книга: Пособие для воспитателей детского сада/ Изд. 3-е,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испр</w:t>
      </w:r>
      <w:proofErr w:type="spellEnd"/>
      <w:proofErr w:type="gram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доп./ Л.М. Гурович, Л.Б. Береговая. - СПб</w:t>
      </w:r>
      <w:proofErr w:type="gram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.:«</w:t>
      </w:r>
      <w:proofErr w:type="gram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ДЕТСТВО-ПРЕСС»,2000.-128 с.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12. Гриценко, З.И. Ребенок и книга [Текст] / З.И. Гриценко // Дошкольное воспитание. - 2000. - № 3. - С. 49-52.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13. Дунаева, Н. О значении художественной литературы в формировании личности ребёнка [Текст] // Дошкольное воспитание. - 2007. - № 6. - С. 35-39.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14. Детское чтение [Текст] - М.: Дрофа-плюс, 2004. - 79 с.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15. Денисова, С.А. Родители о детском чтении и роли библиотек [Текст] /С.А. Денисова // Родительское собрание по детскому чтению. - 2008. - С. 30 - 32.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16. Ефимова, Л.А. Развитие интереса и любви к книге [Текст] // Управление дошкольным образовательным учреждением. - 2006. - № 3. - С. 82-88.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17. Козлова, С.А. Дошкольная педагогика [Текст]: учеб. пособие для студентов сред.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пед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учеб. заведений / С.А. Козлова,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Т.А.Куликова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- 3-е изд.,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испр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и доп. - М.: Академия, </w:t>
      </w:r>
      <w:proofErr w:type="gram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2001.-</w:t>
      </w:r>
      <w:proofErr w:type="gram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335с.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18. Кирьянова, Р.А. </w:t>
      </w:r>
      <w:proofErr w:type="gram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Учимся</w:t>
      </w:r>
      <w:proofErr w:type="gram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играя: система игр и упражнений по обучению детей чтению [Текст] / Р.А. Кирьянова // Дошкольная педагогика. - 2005. - № 3. - С 7-12.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19. Князева О.Л. Приобщение детей к истокам русской народной культуры [Текст] / О.Л. Князева - Санкт-Петербург: Детство-Пресс, 1998.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20. Кондратьева, С. Ю. Ознакомление с художественной литературой дошкольного возраста [Текст] / С.Ю. Кондратьева //Дошкольная педагогика. - 2007. - № 8. - С. 39-41.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21. Кузьменкова, Е.И. Воспитание будущего читателя: литературно-художественное развитие детей 3-лет [Текст] / Е.И. Кузьменкова - М.: Чистые пруды, 2005. - 30 с.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22. Карпинская, Н.С. Методы воспитания детей дошкольного возраста средствами художественной литературы [Текст] / Н.С. Карпинская - М.: Известие АПН РСФСР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Вып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69, 1955.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23. Леонтьева, Н.Н. Детский сад. Библиотека [Текст] / Н.Н. Леонтьева // Дошкольное воспитание. - 1994. - № 4. - С. 50-57.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24. Ливанова, О.А. Учимся читать художественную литературу [Текст] / О.А. Ливанова - М.: Школьная пресса, 2004. - 80 с.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25. Львов, М.Р. Речь младших школьников и пути ее развития [Текст] / М.Р Львов - М.: Просвещение, 2005.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26. Любимое чтение в детском саду: от 5 до 7 лет [Текст] - Балашиха: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Транзиткнига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 Кызыл: ACT, 2003. - 351 с.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27. Максимова, С.И. Воспитание читателя [Текст] / С.И. Максимова // Детский сад от А до Я. - 2009. - №</w:t>
      </w:r>
      <w:proofErr w:type="gram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5.-</w:t>
      </w:r>
      <w:proofErr w:type="gram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 4-10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28. Миронова, Н.Н. Как научить ребенка любить литературу? [Текст] / Н.Н. Миронова // Дошкольное воспитание. - 2005. - № 5. - С. 117-121.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29. От рождения до школы. Примерная основная общеобразовательная программа дошкольного образования [Текст] / Под ред. Н.Е.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Вераксы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Т.С. Комаровой, М.А. Васильевой - М.: Мозаика-синтез, 2012. - 336 с.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30.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Прудовская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С.Н.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Книжкины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затеи: о том, что можно делать с книгой малышам [Текст] / С.Н.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Прудовская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М.: Чистые пруды, 2007. - 30 с.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31.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Сокольская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Л.В. Материнское чтение [Текст] / Л.В.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Прудовская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М.: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Либерея-Бибинформ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2007. - 79 с.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32. Тимофеева, И.Н. Что и как читать вашему ребенку от года до десяти [Текст]: Энциклопедия для родителей по руководству детским чтением / И.Н. Тимофеева - СПб., 2000. - 511с.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33. Тихомирова, И.И. Детская книга в домашней библиотеке [Текст] / И.И. Тихомирова // Родительское собрание по детскому чтению. - 2008. - С. 32 - 37.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34.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Токмаков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В.Л.,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Токмакова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И.П. Вместе почитаем, вместе поиграем или Приключение в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Тутитамии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[Текст] / В.Л.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Токмаков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И.П.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Токмакова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М.: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Олма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-пресс, 2009.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35.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Тюнников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Ю.В. Воспитание дошкольника как читателя и зрителя [Текст] / Ю.В. Тюников // Дошкольное воспитание. - 2005. - № 9. - С. 31 -38.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36. Ушакова О.С.,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Гавриш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Н.В. Знакомим дошкольников с литературой: Конспекты занятий. /О.С. Ушакова, Н.В.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Гавриш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- М.: ТЦ Сфера, 2008. - 224 с.</w:t>
      </w:r>
    </w:p>
    <w:p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37. Федина, Н.В. Стандартизация российского дошкольного образования: проблемы и перспективы [Текст]: Тезисы Международной научно-практической конференции «Управление качеством дошкольного образования: состояние, проблемы, перспективы» / Н.В. Федина - Мозырь: Белый ветер, 2010.</w:t>
      </w:r>
    </w:p>
    <w:p w:rsidR="00CB1622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38. Шатрова, С.А. Приёмы формирования у дошкольника-слушателя навыков будущего самостоятельного читателя [Текст] // Начальная школа плюс до и после. - 2008. - №11. - С.22-25.</w:t>
      </w:r>
    </w:p>
    <w:p w:rsidR="00737D98" w:rsidRDefault="00737D98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Приложения</w:t>
      </w:r>
    </w:p>
    <w:p w:rsidR="00737D98" w:rsidRPr="000E6BF1" w:rsidRDefault="00737D98" w:rsidP="007275A1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Приложение </w:t>
      </w:r>
      <w:r w:rsidR="00991A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№</w:t>
      </w:r>
      <w:r w:rsidRPr="000E6B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</w:t>
      </w:r>
    </w:p>
    <w:p w:rsidR="00737D98" w:rsidRPr="007275A1" w:rsidRDefault="00F54E83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Анкета</w:t>
      </w:r>
      <w:r w:rsidR="000E6BF1" w:rsidRPr="007275A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для родителей</w:t>
      </w:r>
      <w:r w:rsidR="007275A1" w:rsidRPr="007275A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="007275A1" w:rsidRPr="007275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37D98"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определить особенности знаний родителей о задачах, содержании и методах ознакомления детей с литературой, умение их применять и наличие у родителей интереса к повышению уровня знаний о литературном развитии детей.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анкеты: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Как часто вы сами читаете художественную литературу: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очень редко, нет времени;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иногда, в основном в транспорте;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довольно часто, п</w:t>
      </w:r>
      <w:r w:rsidR="00727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очти каждый день, в выходные -</w:t>
      </w: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длительное время</w:t>
      </w:r>
    </w:p>
    <w:p w:rsidR="00737D98" w:rsidRPr="000E6BF1" w:rsidRDefault="007275A1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чтение -</w:t>
      </w:r>
      <w:r w:rsidR="00737D98"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ежедневное и самое любимое занятие.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Насколько хорошо детская литература представлена в вашей библиотеке?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таких книг практически нет, они покупаются не часто и быстро утрачиваются;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есть, но немного;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детских книг довольно много, более 100, в основном это отдельные издания;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большое количество и тематическое разнообразие детских книг, много сборников детских стихов, сказок и пр.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При выборе книг для чтения ребенку важным фактором является: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</w:t>
      </w:r>
      <w:r w:rsid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выбор случаен, зависит от желания моего или ребенка;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красочность оформления, «игровой» характер книги (книжки-картинки, раскраски, книжки-игрушки, комиксы);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доступность для понимания ребенка, соответствие его интересам;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художественный уровень произведения (его содержания и оформления), соответствие познавательным возможностям ребенка, его интересам.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Часто ли вы читаете ребенку: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эпизодически, практически нет на это времени, не чаще 2-3 раз в неделю по нескольку минут;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не очень часто, обычно</w:t>
      </w:r>
      <w:r w:rsidR="0081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когда ребенок попросит сам и непродолжительное время;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почт</w:t>
      </w:r>
      <w:r w:rsidR="0081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ежедневно, но не длительно </w:t>
      </w: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5-10 минут перед сном,</w:t>
      </w:r>
      <w:r w:rsidR="0081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выходные или по настроению </w:t>
      </w: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20 минут;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ежедневно, довольно продолжительно, особенно в выходные, есть традиция «семейного чтения» вечером и в выходной всей семьей.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Литературу каких жанров вы читаете ребенку: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выбор случаен;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 основном сказки или то, что попросит ребенок;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стихи, сказки, детские рассказы и др.;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детская литература самых разнообразных жанров отечественных и зарубежных авторов, ребенок любит книги определенной тематики, «книжки с пр</w:t>
      </w:r>
      <w:r w:rsidR="0081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одолжением», «детские романы» -</w:t>
      </w: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серии книг.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Назовите последние книги, прочитанные вами ребенку.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Назовите любимую на данный момент книгу вашего ребенка.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8. Какие трудности у вас бывают при ознакомлении ребенка с книгой: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нежелание ребенка слушать чтение;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ребенок быстро теряет интерес, переключается на другое занятие (обычно игры), в основном рассматривает картинки непродолжительное время, не любит говорить о тексте, героях;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ребенок слушает чтение с интересом, но не умеет обсуждать прочитанное, затрудняется в понимании идеи произведения, не может рассказать (пересказать) услышанный текст;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трудностей не возникает, ребенок с удовольствием включается в данную деятельность, любит слушать, обсуждать прочитанное, пересказывает тексты другим членам семьи, играет в «театр», изображая героев, рисует на основе услышанного текста и пр.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Как вы помогаете ребенку лучше понять литературное произведение:</w:t>
      </w:r>
    </w:p>
    <w:p w:rsidR="00737D98" w:rsidRPr="000E6BF1" w:rsidRDefault="00812839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подрастет са</w:t>
      </w:r>
      <w:r w:rsidR="00727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поймет</w:t>
      </w:r>
      <w:r w:rsidR="00737D98"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перечитываю несколько раз, рассматриваю с ребенком иллюстрации;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перечитываю и объясняю то, что ребенку было непонятно, задаю вопросы;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беседую с ребенком, рассматриваем и обсуждаем иллюстрации к данному произведению, неоднократно перечитываю произведение или понравившиеся отрывки, вместе с ребенком рисую, играю в «театр», делаю книжки-самоделки и пр.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Из каких источников вы получаете педагогические знания о литературном развитии детей (подборе книг, способах помощи ребенку в понимании текста и пр.)?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не интересуюсь этим вопросом;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из случайных источников, из личного опыта, опыта моей семьи;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из разных источников, но эпизодически, случайно, в основном из СМИ;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изучаю специальную литературу, консультируюсь с педагогами, использую богатый опыт моей семьи по литературному развитию.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Как часто и где вы покупаете литературу своему ребенку?</w:t>
      </w:r>
    </w:p>
    <w:p w:rsidR="00812839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Подписываетесь ли вы на периодическую печать для детей? если да, то как часто? Назовите эти издания.</w:t>
      </w:r>
    </w:p>
    <w:p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4E56" w:rsidRDefault="00354E56" w:rsidP="000E6BF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37D98" w:rsidRPr="000E6BF1" w:rsidRDefault="00737D98" w:rsidP="007275A1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Приложение</w:t>
      </w:r>
      <w:r w:rsidR="00354E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№</w:t>
      </w:r>
      <w:r w:rsidRPr="000E6B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2</w:t>
      </w:r>
    </w:p>
    <w:p w:rsidR="00812839" w:rsidRDefault="00812839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37D98" w:rsidRPr="000E6BF1" w:rsidRDefault="007275A1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75A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Памятка для родителей: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12839" w:rsidRPr="007275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«Семья и книга</w:t>
      </w:r>
      <w:r w:rsidR="00737D98" w:rsidRPr="007275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Семья формирует основы мировоззрения человек, его образ жизни и ценностные ориентиры.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Семья - это особый социальный институт, вводящий ребёнка в мир культуры, в том числе и читательской. Первая встреча человека с книгой происходит в семье.</w:t>
      </w:r>
    </w:p>
    <w:p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Семейное чтение изначально вводит ребенка в мир книжной культуры, является наиболее древним, проверенным способом </w:t>
      </w:r>
      <w:r w:rsidR="008128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воспитания человека, в том числе</w:t>
      </w: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и как читателя, который начинает формироваться задол</w:t>
      </w:r>
      <w:r w:rsidR="00194E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 до того, как выучит алфавит. </w:t>
      </w: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Семейное чтение готовит человека к взаимоотношению с книгой, пробуждает и углубляет внимание, формирует потребность в чтении. Отсутствие по</w:t>
      </w:r>
      <w:r w:rsidR="008128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требности в чтении у взрослых -</w:t>
      </w: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следствие</w:t>
      </w:r>
      <w:r w:rsidR="007B7DB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несформированности ее с дошкольного</w:t>
      </w:r>
      <w:r w:rsidR="00194E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детства. </w:t>
      </w: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Семейное чтение способствует раннему и правильному овладению родной речью. Виды и способы обучения человека во многом определяются средой обитания, зависят от о</w:t>
      </w:r>
      <w:r w:rsidR="007B7DB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бщения и главного его средства </w:t>
      </w: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степени овладения речью.</w:t>
      </w:r>
    </w:p>
    <w:p w:rsidR="00737D98" w:rsidRPr="000E6BF1" w:rsidRDefault="00812839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9446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егулярное чтение вслух с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детства знакомит ребенка с самим процессом чтения и способствует овладению самостоятельным чтением, определяет качество и предпочтения будущих читателей.</w:t>
      </w:r>
    </w:p>
    <w:p w:rsidR="00737D98" w:rsidRPr="000E6BF1" w:rsidRDefault="00812839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Семейное чтение формирует эмоционально-эстетическое в приятие книги. Слушая, человек испытывает сильное влияние звучащего слова, которое позволяет передать торжество, радость грусть, печаль, шутку, насмешку.</w:t>
      </w:r>
    </w:p>
    <w:p w:rsidR="00737D98" w:rsidRPr="000E6BF1" w:rsidRDefault="00812839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Семейное чтение развивает способности, являющиеся основе для восприятия художественных образов. Такое восприятие невозможно без воображени</w:t>
      </w:r>
      <w:r w:rsidR="00194E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я, наглядных представлений,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умения переживать радости и печали героев художественных произведений.</w:t>
      </w:r>
    </w:p>
    <w:p w:rsidR="00737D98" w:rsidRPr="000E6BF1" w:rsidRDefault="00812839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Чтение вслух важно не только для малышей, но и для более ста</w:t>
      </w:r>
      <w:r w:rsidR="009446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ших детей, а также для пожилых людей. В процессе семейного: чтения дети учатся внимательно слушать, усваивать и пересказывать прочитанное, а пожилые люди меньше ощущают одиночество и в естественной форме, без нравоучений и нотаций передаю: младшим свой жизненный опыт. Кроме того, взрослые имеют возможность наблюдать за духовным развитием ребенка и управлять им.</w:t>
      </w:r>
    </w:p>
    <w:p w:rsidR="00737D98" w:rsidRPr="000E6BF1" w:rsidRDefault="00812839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Семейн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ое чтение -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эффективный способ социализации подрастающего поколения. Такое общение создает почву для обмена мнениями, оно необходимо и взрослым, которые благодаря общению с детьми обогащаются эмоционально.</w:t>
      </w:r>
    </w:p>
    <w:p w:rsidR="00737D98" w:rsidRPr="00194E7E" w:rsidRDefault="00812839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Семейное чтение может служить для профилактики старения так как, по мнению не</w:t>
      </w:r>
      <w:r w:rsidR="009446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которых специалистов, старение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это результат жизни без книги, без чтения, которое и стимулирует активные за</w:t>
      </w:r>
      <w:r w:rsidR="00194E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нятия умственной деятельностью.</w:t>
      </w:r>
    </w:p>
    <w:sectPr w:rsidR="00737D98" w:rsidRPr="00194E7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E6B" w:rsidRDefault="00CA5E6B" w:rsidP="00EF6139">
      <w:pPr>
        <w:spacing w:after="0" w:line="240" w:lineRule="auto"/>
      </w:pPr>
      <w:r>
        <w:separator/>
      </w:r>
    </w:p>
  </w:endnote>
  <w:endnote w:type="continuationSeparator" w:id="0">
    <w:p w:rsidR="00CA5E6B" w:rsidRDefault="00CA5E6B" w:rsidP="00EF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39000"/>
      <w:docPartObj>
        <w:docPartGallery w:val="Page Numbers (Bottom of Page)"/>
        <w:docPartUnique/>
      </w:docPartObj>
    </w:sdtPr>
    <w:sdtEndPr/>
    <w:sdtContent>
      <w:p w:rsidR="00CA5E6B" w:rsidRDefault="00CA5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CE5">
          <w:rPr>
            <w:noProof/>
          </w:rPr>
          <w:t>21</w:t>
        </w:r>
        <w:r>
          <w:fldChar w:fldCharType="end"/>
        </w:r>
      </w:p>
    </w:sdtContent>
  </w:sdt>
  <w:p w:rsidR="00CA5E6B" w:rsidRDefault="00CA5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E6B" w:rsidRDefault="00CA5E6B" w:rsidP="00EF6139">
      <w:pPr>
        <w:spacing w:after="0" w:line="240" w:lineRule="auto"/>
      </w:pPr>
      <w:r>
        <w:separator/>
      </w:r>
    </w:p>
  </w:footnote>
  <w:footnote w:type="continuationSeparator" w:id="0">
    <w:p w:rsidR="00CA5E6B" w:rsidRDefault="00CA5E6B" w:rsidP="00EF6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83D7C"/>
    <w:multiLevelType w:val="multilevel"/>
    <w:tmpl w:val="A7364D9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9B"/>
    <w:rsid w:val="00000242"/>
    <w:rsid w:val="00013008"/>
    <w:rsid w:val="000134D7"/>
    <w:rsid w:val="00023DAD"/>
    <w:rsid w:val="0003596C"/>
    <w:rsid w:val="00035F4B"/>
    <w:rsid w:val="0005604E"/>
    <w:rsid w:val="0008645F"/>
    <w:rsid w:val="000A4821"/>
    <w:rsid w:val="000C5DCA"/>
    <w:rsid w:val="000E0812"/>
    <w:rsid w:val="000E2146"/>
    <w:rsid w:val="000E6BF1"/>
    <w:rsid w:val="000F30F6"/>
    <w:rsid w:val="000F3B25"/>
    <w:rsid w:val="000F3CA7"/>
    <w:rsid w:val="000F4A54"/>
    <w:rsid w:val="00117CC0"/>
    <w:rsid w:val="00127483"/>
    <w:rsid w:val="00160742"/>
    <w:rsid w:val="00165943"/>
    <w:rsid w:val="0017071E"/>
    <w:rsid w:val="001727A5"/>
    <w:rsid w:val="001923DD"/>
    <w:rsid w:val="00194DE7"/>
    <w:rsid w:val="00194E7E"/>
    <w:rsid w:val="0019616A"/>
    <w:rsid w:val="001A4620"/>
    <w:rsid w:val="001A7BB6"/>
    <w:rsid w:val="001B4CEC"/>
    <w:rsid w:val="001C1AE2"/>
    <w:rsid w:val="001D1D9D"/>
    <w:rsid w:val="001D21AA"/>
    <w:rsid w:val="001E2C07"/>
    <w:rsid w:val="001F2CE4"/>
    <w:rsid w:val="002106AB"/>
    <w:rsid w:val="00220EFC"/>
    <w:rsid w:val="00251173"/>
    <w:rsid w:val="002551AD"/>
    <w:rsid w:val="00270326"/>
    <w:rsid w:val="0028666C"/>
    <w:rsid w:val="00286EA6"/>
    <w:rsid w:val="002A611B"/>
    <w:rsid w:val="002B02EB"/>
    <w:rsid w:val="002C4A58"/>
    <w:rsid w:val="002D4171"/>
    <w:rsid w:val="002E1D4B"/>
    <w:rsid w:val="002E308B"/>
    <w:rsid w:val="002F7F3D"/>
    <w:rsid w:val="00303BF6"/>
    <w:rsid w:val="0031546E"/>
    <w:rsid w:val="0032476A"/>
    <w:rsid w:val="00327F0B"/>
    <w:rsid w:val="003313FF"/>
    <w:rsid w:val="00332804"/>
    <w:rsid w:val="0034712F"/>
    <w:rsid w:val="0035369C"/>
    <w:rsid w:val="00354E56"/>
    <w:rsid w:val="00360124"/>
    <w:rsid w:val="00372809"/>
    <w:rsid w:val="00385B6F"/>
    <w:rsid w:val="003956B0"/>
    <w:rsid w:val="003A30F3"/>
    <w:rsid w:val="003A37AE"/>
    <w:rsid w:val="003A40BF"/>
    <w:rsid w:val="003B495E"/>
    <w:rsid w:val="003B6085"/>
    <w:rsid w:val="003E285A"/>
    <w:rsid w:val="003E2D60"/>
    <w:rsid w:val="003F0BEB"/>
    <w:rsid w:val="004147EA"/>
    <w:rsid w:val="00427526"/>
    <w:rsid w:val="00432398"/>
    <w:rsid w:val="0044122E"/>
    <w:rsid w:val="00447209"/>
    <w:rsid w:val="0045701B"/>
    <w:rsid w:val="0046652B"/>
    <w:rsid w:val="004715CF"/>
    <w:rsid w:val="004A667F"/>
    <w:rsid w:val="004B6D6F"/>
    <w:rsid w:val="004E3853"/>
    <w:rsid w:val="004F743F"/>
    <w:rsid w:val="00500BE1"/>
    <w:rsid w:val="005019EA"/>
    <w:rsid w:val="00503A62"/>
    <w:rsid w:val="005371F6"/>
    <w:rsid w:val="00537FF3"/>
    <w:rsid w:val="005568AE"/>
    <w:rsid w:val="005644AF"/>
    <w:rsid w:val="00564D74"/>
    <w:rsid w:val="005806A4"/>
    <w:rsid w:val="005939FD"/>
    <w:rsid w:val="005A6839"/>
    <w:rsid w:val="005D2CE5"/>
    <w:rsid w:val="005D77D9"/>
    <w:rsid w:val="005E3023"/>
    <w:rsid w:val="005F0B45"/>
    <w:rsid w:val="005F59DA"/>
    <w:rsid w:val="005F7B3C"/>
    <w:rsid w:val="006152BC"/>
    <w:rsid w:val="00615730"/>
    <w:rsid w:val="006230E4"/>
    <w:rsid w:val="00627BF6"/>
    <w:rsid w:val="006332CE"/>
    <w:rsid w:val="00636FE7"/>
    <w:rsid w:val="0064162F"/>
    <w:rsid w:val="006431F4"/>
    <w:rsid w:val="00643E29"/>
    <w:rsid w:val="00646D06"/>
    <w:rsid w:val="00651D83"/>
    <w:rsid w:val="00663C15"/>
    <w:rsid w:val="00674D12"/>
    <w:rsid w:val="00680725"/>
    <w:rsid w:val="006863F6"/>
    <w:rsid w:val="006D4B19"/>
    <w:rsid w:val="007172F1"/>
    <w:rsid w:val="007275A1"/>
    <w:rsid w:val="007371E8"/>
    <w:rsid w:val="00737D98"/>
    <w:rsid w:val="007517E1"/>
    <w:rsid w:val="007647B4"/>
    <w:rsid w:val="007830B9"/>
    <w:rsid w:val="00793921"/>
    <w:rsid w:val="00795F5C"/>
    <w:rsid w:val="0079721C"/>
    <w:rsid w:val="007A7A5D"/>
    <w:rsid w:val="007B1764"/>
    <w:rsid w:val="007B6371"/>
    <w:rsid w:val="007B7DB0"/>
    <w:rsid w:val="007F1FDA"/>
    <w:rsid w:val="008037B4"/>
    <w:rsid w:val="0080454C"/>
    <w:rsid w:val="008069EF"/>
    <w:rsid w:val="00812839"/>
    <w:rsid w:val="00814E59"/>
    <w:rsid w:val="00830A29"/>
    <w:rsid w:val="008421B6"/>
    <w:rsid w:val="00857D09"/>
    <w:rsid w:val="00880564"/>
    <w:rsid w:val="008C4097"/>
    <w:rsid w:val="008C42E6"/>
    <w:rsid w:val="008C61B0"/>
    <w:rsid w:val="009128E3"/>
    <w:rsid w:val="00940619"/>
    <w:rsid w:val="00940695"/>
    <w:rsid w:val="0094467B"/>
    <w:rsid w:val="0095593F"/>
    <w:rsid w:val="00966FEC"/>
    <w:rsid w:val="00991A5C"/>
    <w:rsid w:val="0099231F"/>
    <w:rsid w:val="00992EDF"/>
    <w:rsid w:val="009A5976"/>
    <w:rsid w:val="009D7637"/>
    <w:rsid w:val="009E1464"/>
    <w:rsid w:val="009E58CA"/>
    <w:rsid w:val="009E6555"/>
    <w:rsid w:val="009F4590"/>
    <w:rsid w:val="009F4AFB"/>
    <w:rsid w:val="00A016C6"/>
    <w:rsid w:val="00A15602"/>
    <w:rsid w:val="00A42089"/>
    <w:rsid w:val="00A8171A"/>
    <w:rsid w:val="00A82793"/>
    <w:rsid w:val="00A96B9F"/>
    <w:rsid w:val="00AB1BB3"/>
    <w:rsid w:val="00AB75DE"/>
    <w:rsid w:val="00AD2F16"/>
    <w:rsid w:val="00AD4105"/>
    <w:rsid w:val="00AD4A97"/>
    <w:rsid w:val="00AD716C"/>
    <w:rsid w:val="00AF32C1"/>
    <w:rsid w:val="00AF430D"/>
    <w:rsid w:val="00AF5682"/>
    <w:rsid w:val="00B12E77"/>
    <w:rsid w:val="00B150E3"/>
    <w:rsid w:val="00B25CC1"/>
    <w:rsid w:val="00B27B04"/>
    <w:rsid w:val="00B32411"/>
    <w:rsid w:val="00B45684"/>
    <w:rsid w:val="00B51189"/>
    <w:rsid w:val="00B64D09"/>
    <w:rsid w:val="00B75DDD"/>
    <w:rsid w:val="00B82898"/>
    <w:rsid w:val="00B918FF"/>
    <w:rsid w:val="00B962DE"/>
    <w:rsid w:val="00BA24B9"/>
    <w:rsid w:val="00BA2AD2"/>
    <w:rsid w:val="00BA6C75"/>
    <w:rsid w:val="00BB0671"/>
    <w:rsid w:val="00BB7314"/>
    <w:rsid w:val="00BD39A9"/>
    <w:rsid w:val="00BE6E11"/>
    <w:rsid w:val="00BF6030"/>
    <w:rsid w:val="00C3367B"/>
    <w:rsid w:val="00C346E2"/>
    <w:rsid w:val="00C374E1"/>
    <w:rsid w:val="00C56E89"/>
    <w:rsid w:val="00C673AC"/>
    <w:rsid w:val="00C765ED"/>
    <w:rsid w:val="00C77497"/>
    <w:rsid w:val="00C81703"/>
    <w:rsid w:val="00C82E19"/>
    <w:rsid w:val="00C94368"/>
    <w:rsid w:val="00CA46F3"/>
    <w:rsid w:val="00CA5E6B"/>
    <w:rsid w:val="00CB1622"/>
    <w:rsid w:val="00CC5781"/>
    <w:rsid w:val="00CD4900"/>
    <w:rsid w:val="00CE2E62"/>
    <w:rsid w:val="00CE35DA"/>
    <w:rsid w:val="00CF298B"/>
    <w:rsid w:val="00D07588"/>
    <w:rsid w:val="00D15BFE"/>
    <w:rsid w:val="00D23CF7"/>
    <w:rsid w:val="00D32DA3"/>
    <w:rsid w:val="00D34485"/>
    <w:rsid w:val="00D70FAB"/>
    <w:rsid w:val="00D761C2"/>
    <w:rsid w:val="00D85865"/>
    <w:rsid w:val="00DA3A02"/>
    <w:rsid w:val="00DB1FC5"/>
    <w:rsid w:val="00DC5283"/>
    <w:rsid w:val="00DE12BB"/>
    <w:rsid w:val="00DF3105"/>
    <w:rsid w:val="00E05ED4"/>
    <w:rsid w:val="00E1468E"/>
    <w:rsid w:val="00E2485F"/>
    <w:rsid w:val="00E2491B"/>
    <w:rsid w:val="00E551BD"/>
    <w:rsid w:val="00EB34E0"/>
    <w:rsid w:val="00EB65B5"/>
    <w:rsid w:val="00ED005A"/>
    <w:rsid w:val="00ED7498"/>
    <w:rsid w:val="00EE3E0E"/>
    <w:rsid w:val="00EF2467"/>
    <w:rsid w:val="00EF2E97"/>
    <w:rsid w:val="00EF6139"/>
    <w:rsid w:val="00F05F66"/>
    <w:rsid w:val="00F41EE2"/>
    <w:rsid w:val="00F432EB"/>
    <w:rsid w:val="00F51A72"/>
    <w:rsid w:val="00F54301"/>
    <w:rsid w:val="00F54E83"/>
    <w:rsid w:val="00F55485"/>
    <w:rsid w:val="00F63D9F"/>
    <w:rsid w:val="00F67954"/>
    <w:rsid w:val="00F73952"/>
    <w:rsid w:val="00F76751"/>
    <w:rsid w:val="00F81510"/>
    <w:rsid w:val="00F84682"/>
    <w:rsid w:val="00F85E48"/>
    <w:rsid w:val="00F879BC"/>
    <w:rsid w:val="00F935AA"/>
    <w:rsid w:val="00F966D5"/>
    <w:rsid w:val="00FA2F2C"/>
    <w:rsid w:val="00FB36FB"/>
    <w:rsid w:val="00FB7294"/>
    <w:rsid w:val="00FD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9165"/>
  <w15:chartTrackingRefBased/>
  <w15:docId w15:val="{EDA4C645-08CD-4A05-B1A8-FE23D2F6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DE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F6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139"/>
  </w:style>
  <w:style w:type="paragraph" w:styleId="a6">
    <w:name w:val="footer"/>
    <w:basedOn w:val="a"/>
    <w:link w:val="a7"/>
    <w:uiPriority w:val="99"/>
    <w:unhideWhenUsed/>
    <w:rsid w:val="00EF6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6139"/>
  </w:style>
  <w:style w:type="table" w:styleId="a8">
    <w:name w:val="Table Grid"/>
    <w:basedOn w:val="a1"/>
    <w:uiPriority w:val="39"/>
    <w:rsid w:val="00F6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F679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7">
    <w:name w:val="Grid Table 7 Colorful"/>
    <w:basedOn w:val="a1"/>
    <w:uiPriority w:val="52"/>
    <w:rsid w:val="00F67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">
    <w:name w:val="Grid Table 3"/>
    <w:basedOn w:val="a1"/>
    <w:uiPriority w:val="48"/>
    <w:rsid w:val="00F67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6">
    <w:name w:val="Grid Table 6 Colorful"/>
    <w:basedOn w:val="a1"/>
    <w:uiPriority w:val="51"/>
    <w:rsid w:val="00F67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9">
    <w:name w:val="Grid Table Light"/>
    <w:basedOn w:val="a1"/>
    <w:uiPriority w:val="40"/>
    <w:rsid w:val="00F679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rmal (Web)"/>
    <w:basedOn w:val="a"/>
    <w:uiPriority w:val="99"/>
    <w:semiHidden/>
    <w:unhideWhenUsed/>
    <w:rsid w:val="0088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880564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2C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C4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сформированного</a:t>
            </a: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интереса детей старшего дошкольного возраста </a:t>
            </a:r>
          </a:p>
          <a:p>
            <a:pPr>
              <a:defRPr/>
            </a:pP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 книге и чтению литературных произведений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0.15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62-46D8-8BF0-D1874D1A71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</c:v>
                </c:pt>
                <c:pt idx="1">
                  <c:v>0.55000000000000004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62-46D8-8BF0-D1874D1A71D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</c:v>
                </c:pt>
                <c:pt idx="1">
                  <c:v>0.3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62-46D8-8BF0-D1874D1A71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4193744"/>
        <c:axId val="364195384"/>
      </c:barChart>
      <c:catAx>
        <c:axId val="36419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4195384"/>
        <c:crosses val="autoZero"/>
        <c:auto val="1"/>
        <c:lblAlgn val="ctr"/>
        <c:lblOffset val="100"/>
        <c:noMultiLvlLbl val="0"/>
      </c:catAx>
      <c:valAx>
        <c:axId val="364195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4193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</a:t>
            </a: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сформированного  интереса детей</a:t>
            </a:r>
          </a:p>
          <a:p>
            <a:pPr>
              <a:defRPr/>
            </a:pP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старшего дошкольного возраста к книге и чтению литературнх произведений </a:t>
            </a:r>
            <a:endParaRPr lang="ru-RU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0.75</c:v>
                </c:pt>
                <c:pt idx="2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4E-4AD4-AE29-3EF234B56E7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0.25</c:v>
                </c:pt>
                <c:pt idx="2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4E-4AD4-AE29-3EF234B56E7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4E-4AD4-AE29-3EF234B56E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4193744"/>
        <c:axId val="364195384"/>
      </c:barChart>
      <c:catAx>
        <c:axId val="36419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4195384"/>
        <c:crosses val="autoZero"/>
        <c:auto val="1"/>
        <c:lblAlgn val="ctr"/>
        <c:lblOffset val="100"/>
        <c:noMultiLvlLbl val="0"/>
      </c:catAx>
      <c:valAx>
        <c:axId val="364195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4193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сформированного</a:t>
            </a: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интереса детей старшего дошкольного возраста </a:t>
            </a:r>
          </a:p>
          <a:p>
            <a:pPr>
              <a:defRPr/>
            </a:pP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 книге и чтению литературных произведений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0.15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B0-4004-9EA8-42F331CF9A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</c:v>
                </c:pt>
                <c:pt idx="1">
                  <c:v>0.55000000000000004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B0-4004-9EA8-42F331CF9A3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</c:v>
                </c:pt>
                <c:pt idx="1">
                  <c:v>0.3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B0-4004-9EA8-42F331CF9A3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 уровень2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0.45</c:v>
                </c:pt>
                <c:pt idx="1">
                  <c:v>0.75</c:v>
                </c:pt>
                <c:pt idx="2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2B0-4004-9EA8-42F331CF9A3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средний уровень2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0.25</c:v>
                </c:pt>
                <c:pt idx="2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2B0-4004-9EA8-42F331CF9A3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низкий уровень2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Лист1!$G$2:$G$5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2B0-4004-9EA8-42F331CF9A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64193744"/>
        <c:axId val="364195384"/>
      </c:barChart>
      <c:catAx>
        <c:axId val="36419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4195384"/>
        <c:crosses val="autoZero"/>
        <c:auto val="1"/>
        <c:lblAlgn val="ctr"/>
        <c:lblOffset val="100"/>
        <c:noMultiLvlLbl val="0"/>
      </c:catAx>
      <c:valAx>
        <c:axId val="364195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4193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37</Pages>
  <Words>11922</Words>
  <Characters>67961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176</cp:revision>
  <cp:lastPrinted>2019-10-27T09:04:00Z</cp:lastPrinted>
  <dcterms:created xsi:type="dcterms:W3CDTF">2019-10-14T13:32:00Z</dcterms:created>
  <dcterms:modified xsi:type="dcterms:W3CDTF">2020-01-17T04:04:00Z</dcterms:modified>
</cp:coreProperties>
</file>