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07438" w14:textId="77777777" w:rsidR="00B13CC4" w:rsidRPr="00B13CC4" w:rsidRDefault="00B13CC4" w:rsidP="00B13CC4">
      <w:pPr>
        <w:jc w:val="center"/>
        <w:rPr>
          <w:rFonts w:ascii="Times New Roman" w:hAnsi="Times New Roman" w:cs="Times New Roman"/>
          <w:color w:val="FF0000"/>
          <w:sz w:val="28"/>
          <w:szCs w:val="28"/>
        </w:rPr>
      </w:pPr>
      <w:r w:rsidRPr="00B13CC4">
        <w:rPr>
          <w:rFonts w:ascii="Times New Roman" w:hAnsi="Times New Roman" w:cs="Times New Roman"/>
          <w:b/>
          <w:bCs/>
          <w:i/>
          <w:iCs/>
          <w:color w:val="FF0000"/>
          <w:sz w:val="28"/>
          <w:szCs w:val="28"/>
        </w:rPr>
        <w:t>Вместе весело играть</w:t>
      </w:r>
    </w:p>
    <w:p w14:paraId="1447809B"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В игре у ребенка развиваются коммуникативные способности, умение устанавливать с партнерами (сверстниками или взрослыми) определенные взаимоотношения; в играх воспитывается сознательная дисциплина, дети приучаются к соблюдению правил, справедливости, умению контролировать свои поступки, объективно оценивать поступки других. Игра влияет не только на развитие личности ребенка в целом, она формирует и познавательные способности, и речь, и произвольность поведения.</w:t>
      </w:r>
    </w:p>
    <w:p w14:paraId="161D823E"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Среди огромного разнообразия игр особое место занимают подвижные игры. Важнейшим их достоинством является то, что они, по существу, исчерпывают все виды свойственных человеку естественных движений: ходьбу, бег, прыжки,  бросание, упражнения с предметами и т.д. и потому являются самым  и универсальным и незаменимым средством физического воспитания детей. Подвижные игры – лучшее лекарство для детей от «двигательного голода» - гиподинамии.</w:t>
      </w:r>
    </w:p>
    <w:p w14:paraId="051A4664"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Заниматься с ребенком следует регулярно, систематически. Для здоровья малыша полезно организовать двигательную деятельность утром, через 20-25 минут после завтрака, или в другое удобное время, соблюдая рекомендации врачей: нельзя активно двигаться непосредственно перед едой, сразу после нее, перед дневным или ночным сном.</w:t>
      </w:r>
    </w:p>
    <w:p w14:paraId="5C0B10D7"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Радость, которую вы доставите своему ребенку, играя с ним, станет и вашей радостью, а проведенные вместе приятные минуты помогут вам сделать добрее и веселее совместную жизнь.</w:t>
      </w:r>
    </w:p>
    <w:p w14:paraId="2F91EFE2"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 xml:space="preserve">Являясь ведущей формой жизнедеятельности ребенка, она </w:t>
      </w:r>
      <w:proofErr w:type="gramStart"/>
      <w:r w:rsidRPr="00B13CC4">
        <w:rPr>
          <w:rFonts w:ascii="Times New Roman" w:hAnsi="Times New Roman" w:cs="Times New Roman"/>
          <w:sz w:val="24"/>
          <w:szCs w:val="24"/>
        </w:rPr>
        <w:t>развивает  физические</w:t>
      </w:r>
      <w:proofErr w:type="gramEnd"/>
      <w:r w:rsidRPr="00B13CC4">
        <w:rPr>
          <w:rFonts w:ascii="Times New Roman" w:hAnsi="Times New Roman" w:cs="Times New Roman"/>
          <w:sz w:val="24"/>
          <w:szCs w:val="24"/>
        </w:rPr>
        <w:t>, психические, интеллектуальные способности и формирует эстетические чувства. Игра «держит в форме» все человеческие способности сообразительность, наблюдательность, ловкость, выносливость, умение общаться так, как этого требуют обстоятельства. Детская игровая культура служит приобщением ребенка к сообществу людей – взрослых и сверстников, поэтому совместная игровая деятельность является основой накопления культурного опыта и развития навыков творческой деятельности.</w:t>
      </w:r>
    </w:p>
    <w:p w14:paraId="0CAC7A89"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В игре у детей возникает три цели. Первая цель – удовольствие от игры – «Хочу». Вторая цель – выполнять правила игры – «Надо». Третья цель – творческое выполнение игровой задачи – «Могу». Таким образом, складывается основной механизм игры «Хочу! Надо! Могу!», влияющий на личность ребенка, и процесс формирования у него функций саморегуляции и самоконтроля.</w:t>
      </w:r>
    </w:p>
    <w:p w14:paraId="4FE58D8B"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Важно понимать, что «игра» - понятие многоплановое: это не просто развлечение, а скорее учеба, наставление. Магия игры в том, что она заставляет ребенка раскрываться независимо от его воли и желания. Здесь нет никакой фальши и притворства. Ученые давно заметили, что игра снимает психологические нагрузки, физическую усталость, дефекты речи, движений, а положительные эмоции становятся просто незаменимым лекарством. Ведь эмоции для ребенка – это пища, которая более важна порой, чем белки и витамины. Поэтому дом, где прописана игра, всегда веселый, радостный; люди, живущие в нем, понимают, что детство – это очень короткая пора, они его не портят и сами за счет игры продлевают свою молодость.</w:t>
      </w:r>
    </w:p>
    <w:p w14:paraId="3473FB0B"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Взрослому за детьми не угнаться, но если вы не будете стоять в стороне, то это приведет вас к взаимодействию с ребенком, а оно, в свою очередь, - к взаимопониманию, духовной близости и большой радости от взаимопонимания.</w:t>
      </w:r>
    </w:p>
    <w:p w14:paraId="60729DE6"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lastRenderedPageBreak/>
        <w:t>Просто ли играть? Просто играйте!</w:t>
      </w:r>
    </w:p>
    <w:p w14:paraId="0629EC6D" w14:textId="77777777" w:rsid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drawing>
          <wp:inline distT="0" distB="0" distL="0" distR="0" wp14:anchorId="22AE78B3" wp14:editId="080EC321">
            <wp:extent cx="4197350" cy="5715000"/>
            <wp:effectExtent l="0" t="0" r="0" b="0"/>
            <wp:docPr id="2" name="Рисунок 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97350" cy="5715000"/>
                    </a:xfrm>
                    <a:prstGeom prst="rect">
                      <a:avLst/>
                    </a:prstGeom>
                    <a:noFill/>
                    <a:ln>
                      <a:noFill/>
                    </a:ln>
                  </pic:spPr>
                </pic:pic>
              </a:graphicData>
            </a:graphic>
          </wp:inline>
        </w:drawing>
      </w:r>
      <w:r w:rsidRPr="00B13CC4">
        <w:rPr>
          <w:rFonts w:ascii="Times New Roman" w:hAnsi="Times New Roman" w:cs="Times New Roman"/>
          <w:sz w:val="24"/>
          <w:szCs w:val="24"/>
        </w:rPr>
        <w:t> </w:t>
      </w:r>
    </w:p>
    <w:p w14:paraId="282076A5" w14:textId="4F8DBD24" w:rsidR="00B13CC4" w:rsidRPr="00B13CC4" w:rsidRDefault="00B13CC4" w:rsidP="00B13CC4">
      <w:pPr>
        <w:jc w:val="center"/>
        <w:rPr>
          <w:rFonts w:ascii="Times New Roman" w:hAnsi="Times New Roman" w:cs="Times New Roman"/>
          <w:sz w:val="28"/>
          <w:szCs w:val="28"/>
        </w:rPr>
      </w:pPr>
      <w:r w:rsidRPr="00B13CC4">
        <w:rPr>
          <w:rFonts w:ascii="Times New Roman" w:hAnsi="Times New Roman" w:cs="Times New Roman"/>
          <w:b/>
          <w:bCs/>
          <w:i/>
          <w:iCs/>
          <w:sz w:val="28"/>
          <w:szCs w:val="28"/>
        </w:rPr>
        <w:t>Физическое развитие ребенка: с чего начать?</w:t>
      </w:r>
    </w:p>
    <w:p w14:paraId="0074559D"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Многие задаются вопросом: с какого возраста целесообразно начинать физическое воспитание детей? Ведь большинство родителей не ставят перед собой цель вырастить олимпийских чемпионов, для них спорт и дети – просто способ обеспечить ребенку здоровое детство и заложить в него чувство уверенности в собственных силах, привить некоторые навыки, приучить к дисциплине. Решить все эти задачи возможно при помощи правильно организованного физического воспитания детей дошкольного возраста.</w:t>
      </w:r>
    </w:p>
    <w:p w14:paraId="0A0507F5"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Прежде чем отдавать малыша в ту или иную спортивную секцию, присмотритесь к нему, обратите внимание на способности и физические возможности. Физическое развитие ребенка – дело серьезное. Необходимо посоветоваться с врачом, а также с руководителем секции или спортивного кружка, который занимается физическим воспитанием детей. А задача родителей – выслушать рекомендации специалистов и принять решение, по силам ли ребенку та нагрузка, которая ляжет на его плечи.</w:t>
      </w:r>
    </w:p>
    <w:p w14:paraId="7E0F0403"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lastRenderedPageBreak/>
        <w:t>Имейте в виду, что большая часть тренеров заинтересована в посещении их кружка максимальным количеством детей. Занимаясь физическим воспитанием детей, руководитель может уговаривать вас отдать к нему ребенка как можно раньше. Но подумайте: не повредят ли малышу чрезмерные спортивные нагрузки? У тренеров, занимающихся физическим воспитанием детей, зачастую бывают завышенные требования. Это значит, что ребенку грозит синдром хронической усталости и чувство, что он хуже других, если у него что-то не получается.</w:t>
      </w:r>
    </w:p>
    <w:p w14:paraId="2119F3C5"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Главной заповедью для родителей, решивших уделить большое внимание физическому воспитанию ребенка, должно быть «Не навреди».</w:t>
      </w:r>
    </w:p>
    <w:p w14:paraId="7BA9946B"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Спорт и дети: проблемы физического воспитания дошкольников</w:t>
      </w:r>
    </w:p>
    <w:p w14:paraId="33AFD47E"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Физическое воспитание детей – один из вопросов, которые призваны решать как родители, так и воспитатели детских садов. Современные детские сады обычно оборудованы всем необходимым для организации физического воспитания дошкольников. Каждое утро воспитатели должны проводить с детьми комплекс спортивных упражнений, цель которых – дать малышам возможность вволю подвигаться, задействовав все группы мышц.</w:t>
      </w:r>
    </w:p>
    <w:p w14:paraId="7B77B6EB"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В теплое время года физическим воспитанием детей рекомендовано заниматься на свежем воздухе. Для этого предусмотрены площадки, оборудованные бревнами, мишенями, ямами для прыжков, гимнастическими стенками и т. д.</w:t>
      </w:r>
    </w:p>
    <w:p w14:paraId="3AB14AB6"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Стоит сказать об отношении некоторых родителей к физическому воспитанию в детском саду. Многие считают, что, если их ребенок подвержен частым простудам, его необходимо оградить от частого пребывания на воздухе (особенно зимой). Кроме того, желая перестраховаться, такие родители стараются надеть на свое чадо побольше теплых вещей, не учитывая тот факт, что любой садик зимой отапливается достаточно хорошо. В результате физическое воспитание в детском саду проходит для таких детей не в удобных майках и шортах, а в теплых свитерах, комбинезонах, кофтах. А ведь вспотевший от такой «заботы» ребенок рискует заболеть гораздо больше, чем тот, кого не кутают.</w:t>
      </w:r>
    </w:p>
    <w:p w14:paraId="3E8BECFA"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Одна из особенностей физического воспитания детей дошкольного возраста заключается в том, что один комплекс упражнений не должен выполняться более двух недель.</w:t>
      </w:r>
    </w:p>
    <w:p w14:paraId="190F09E4"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Кроме того, физическое воспитание детей дошкольного возраста подразумевает их ежедневное участие в подвижных играх. В качестве одной из составляющих физического воспитания дошкольников педагоги называют командные спортивные игры. Они способствуют развитию физических способностей детей, быстроты реакции, а также социальных навыков и коммуникабельности.</w:t>
      </w:r>
    </w:p>
    <w:p w14:paraId="70FB25D9"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Существует еще один важный нюанс физического воспитания дошкольников. Необходимо чередовать умственные занятия с физкультурными паузами. Согласно рекомендациям педагогов, организация физического воспитания дошкольников подразумевает подобные паузы через каждые 20 минут.</w:t>
      </w:r>
    </w:p>
    <w:p w14:paraId="6DE7F49C"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А если малыш не посещает детский сад?</w:t>
      </w:r>
    </w:p>
    <w:p w14:paraId="769FEB65"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 xml:space="preserve">Физическим воспитанием дошкольников необходимо заниматься дома, если ребенок по каким-либо причинам не ходит в детский сад. Существуют утвержденные программы физического воспитания детей, по которым можно проводить самостоятельные занятия с </w:t>
      </w:r>
      <w:r w:rsidRPr="00B13CC4">
        <w:rPr>
          <w:rFonts w:ascii="Times New Roman" w:hAnsi="Times New Roman" w:cs="Times New Roman"/>
          <w:sz w:val="24"/>
          <w:szCs w:val="24"/>
        </w:rPr>
        <w:lastRenderedPageBreak/>
        <w:t>малышом. Узнать содержание программ физического воспитания детей дошкольного возраста можно у детского врача или сотрудников детского сада.</w:t>
      </w:r>
    </w:p>
    <w:p w14:paraId="70168317"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Доказано, что правильное физическое воспитание детей дошкольного возраста напрямую влияет на нормальное развитие ребенка и его рост. Очень важно уделять большое внимание физическому воспитанию детей дошкольного возраста на свежем воздухе: это способствует закаливанию детского организма, избавляет малыша от многих болезней.</w:t>
      </w:r>
    </w:p>
    <w:p w14:paraId="2AAFFDDF"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Спорт и дети: в какую секцию отдать?</w:t>
      </w:r>
    </w:p>
    <w:p w14:paraId="3CAB18DF"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Задумываясь над проблемами физического воспитания своего ребенка, родители часто оказываются перед выбором: в какую спортивную секцию записать сына или дочку? Успех физического развития ребенка нередко зависит от «точности попадания». Не стоит руководствоваться при выборе решением своих знакомых или друзей и вести своего ребенка в ту же секцию, куда те отдали своих детей. Присмотритесь к особенностям характера своего чада при выборе направления физического воспитания ребенка.</w:t>
      </w:r>
    </w:p>
    <w:p w14:paraId="0AE5FA15"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Если у него хорошо развиты навыки общения, если он в любом коллективе чувствует себя, как рыба в воде, ему отлично подойдут командные виды спорта: футбол, хоккей, баскетбол, волейбол и т. д.</w:t>
      </w:r>
    </w:p>
    <w:p w14:paraId="33B7ADA7"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Для организации физического развития ребенка, который является выраженным лидером и не привык делиться своими победами, оптимальным вариантом станет секция художественной или спортивной гимнастики, теннис. Для достижения успехов в этих видах спорта потребуются личные усилия ребенка.</w:t>
      </w:r>
    </w:p>
    <w:p w14:paraId="288DB816"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Если вы хотите заниматься физическим воспитанием детей гиперактивных, склонных к дракам и конфликтам, можно обратить внимание на секции единоборств. Здесь ребенок сможет выплеснуть излишки энергии и избавиться от своей агрессии.</w:t>
      </w:r>
    </w:p>
    <w:p w14:paraId="5FDBE45B"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Если вы озабочены проблемами физического воспитания тихого, замкнутого и застенчивого ребенка, не спешите принуждать его заниматься командными видами спорта в надежде, что он станет более общительным. Скорее ему придется по душе конный спорт или плавание.</w:t>
      </w:r>
    </w:p>
    <w:p w14:paraId="11D45206" w14:textId="77777777"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t>Эти же виды спорта отлично подойдут и слишком эмоциональным, вспыльчивым детям, чьи родители стремятся воспользоваться физическим воспитанием детей для укрепления их здоровья.</w:t>
      </w:r>
    </w:p>
    <w:p w14:paraId="5D726FFA" w14:textId="77777777" w:rsidR="00B13CC4" w:rsidRDefault="00B13CC4" w:rsidP="00B13CC4">
      <w:pPr>
        <w:rPr>
          <w:rFonts w:ascii="Times New Roman" w:hAnsi="Times New Roman" w:cs="Times New Roman"/>
          <w:b/>
          <w:bCs/>
          <w:i/>
          <w:iCs/>
          <w:sz w:val="24"/>
          <w:szCs w:val="24"/>
        </w:rPr>
      </w:pPr>
      <w:r w:rsidRPr="00B13CC4">
        <w:rPr>
          <w:rFonts w:ascii="Times New Roman" w:hAnsi="Times New Roman" w:cs="Times New Roman"/>
          <w:b/>
          <w:bCs/>
          <w:i/>
          <w:iCs/>
          <w:sz w:val="24"/>
          <w:szCs w:val="24"/>
        </w:rPr>
        <w:t> </w:t>
      </w:r>
    </w:p>
    <w:p w14:paraId="24C24666" w14:textId="77777777" w:rsidR="00B13CC4" w:rsidRDefault="00B13CC4" w:rsidP="00B13CC4">
      <w:pPr>
        <w:rPr>
          <w:rFonts w:ascii="Times New Roman" w:hAnsi="Times New Roman" w:cs="Times New Roman"/>
          <w:b/>
          <w:bCs/>
          <w:i/>
          <w:iCs/>
          <w:sz w:val="24"/>
          <w:szCs w:val="24"/>
        </w:rPr>
      </w:pPr>
    </w:p>
    <w:p w14:paraId="22437A0D" w14:textId="77777777" w:rsidR="00B13CC4" w:rsidRDefault="00B13CC4" w:rsidP="00B13CC4">
      <w:pPr>
        <w:rPr>
          <w:rFonts w:ascii="Times New Roman" w:hAnsi="Times New Roman" w:cs="Times New Roman"/>
          <w:b/>
          <w:bCs/>
          <w:i/>
          <w:iCs/>
          <w:sz w:val="24"/>
          <w:szCs w:val="24"/>
        </w:rPr>
      </w:pPr>
    </w:p>
    <w:p w14:paraId="5D2E0AA2" w14:textId="77777777" w:rsidR="00B13CC4" w:rsidRDefault="00B13CC4" w:rsidP="00B13CC4">
      <w:pPr>
        <w:rPr>
          <w:rFonts w:ascii="Times New Roman" w:hAnsi="Times New Roman" w:cs="Times New Roman"/>
          <w:b/>
          <w:bCs/>
          <w:i/>
          <w:iCs/>
          <w:sz w:val="24"/>
          <w:szCs w:val="24"/>
        </w:rPr>
      </w:pPr>
    </w:p>
    <w:p w14:paraId="197E145C" w14:textId="77777777" w:rsidR="00B13CC4" w:rsidRDefault="00B13CC4" w:rsidP="00B13CC4">
      <w:pPr>
        <w:rPr>
          <w:rFonts w:ascii="Times New Roman" w:hAnsi="Times New Roman" w:cs="Times New Roman"/>
          <w:b/>
          <w:bCs/>
          <w:i/>
          <w:iCs/>
          <w:sz w:val="24"/>
          <w:szCs w:val="24"/>
        </w:rPr>
      </w:pPr>
    </w:p>
    <w:p w14:paraId="69340F7D" w14:textId="77777777" w:rsidR="00B13CC4" w:rsidRDefault="00B13CC4" w:rsidP="00B13CC4">
      <w:pPr>
        <w:rPr>
          <w:rFonts w:ascii="Times New Roman" w:hAnsi="Times New Roman" w:cs="Times New Roman"/>
          <w:b/>
          <w:bCs/>
          <w:i/>
          <w:iCs/>
          <w:sz w:val="24"/>
          <w:szCs w:val="24"/>
        </w:rPr>
      </w:pPr>
    </w:p>
    <w:p w14:paraId="63240871" w14:textId="77777777" w:rsidR="00B13CC4" w:rsidRDefault="00B13CC4" w:rsidP="00B13CC4">
      <w:pPr>
        <w:rPr>
          <w:rFonts w:ascii="Times New Roman" w:hAnsi="Times New Roman" w:cs="Times New Roman"/>
          <w:b/>
          <w:bCs/>
          <w:i/>
          <w:iCs/>
          <w:sz w:val="24"/>
          <w:szCs w:val="24"/>
        </w:rPr>
      </w:pPr>
    </w:p>
    <w:p w14:paraId="4BFC7451" w14:textId="77777777" w:rsidR="00B13CC4" w:rsidRDefault="00B13CC4" w:rsidP="00B13CC4">
      <w:pPr>
        <w:rPr>
          <w:rFonts w:ascii="Times New Roman" w:hAnsi="Times New Roman" w:cs="Times New Roman"/>
          <w:b/>
          <w:bCs/>
          <w:i/>
          <w:iCs/>
          <w:sz w:val="24"/>
          <w:szCs w:val="24"/>
        </w:rPr>
      </w:pPr>
    </w:p>
    <w:p w14:paraId="3F0445D7" w14:textId="77777777" w:rsidR="00B13CC4" w:rsidRDefault="00B13CC4" w:rsidP="00B13CC4">
      <w:pPr>
        <w:rPr>
          <w:rFonts w:ascii="Times New Roman" w:hAnsi="Times New Roman" w:cs="Times New Roman"/>
          <w:b/>
          <w:bCs/>
          <w:i/>
          <w:iCs/>
          <w:sz w:val="24"/>
          <w:szCs w:val="24"/>
        </w:rPr>
      </w:pPr>
    </w:p>
    <w:p w14:paraId="195B774A" w14:textId="2F071D85" w:rsidR="00B13CC4" w:rsidRPr="00B13CC4" w:rsidRDefault="00B13CC4" w:rsidP="00B13CC4">
      <w:pPr>
        <w:jc w:val="center"/>
        <w:rPr>
          <w:rFonts w:ascii="Times New Roman" w:hAnsi="Times New Roman" w:cs="Times New Roman"/>
          <w:sz w:val="28"/>
          <w:szCs w:val="24"/>
        </w:rPr>
      </w:pPr>
      <w:r w:rsidRPr="00B13CC4">
        <w:rPr>
          <w:rFonts w:ascii="Times New Roman" w:hAnsi="Times New Roman" w:cs="Times New Roman"/>
          <w:b/>
          <w:bCs/>
          <w:i/>
          <w:iCs/>
          <w:sz w:val="28"/>
          <w:szCs w:val="24"/>
        </w:rPr>
        <w:lastRenderedPageBreak/>
        <w:t>Предупреждение плоскостопия</w:t>
      </w:r>
    </w:p>
    <w:p w14:paraId="5FA29FA2" w14:textId="77777777" w:rsidR="00B13CC4" w:rsidRDefault="00B13CC4" w:rsidP="00B13CC4">
      <w:pPr>
        <w:jc w:val="center"/>
        <w:rPr>
          <w:rFonts w:ascii="Times New Roman" w:hAnsi="Times New Roman" w:cs="Times New Roman"/>
          <w:sz w:val="24"/>
          <w:szCs w:val="24"/>
          <w:u w:val="single"/>
        </w:rPr>
      </w:pPr>
      <w:r w:rsidRPr="00B13CC4">
        <w:rPr>
          <w:rFonts w:ascii="Times New Roman" w:hAnsi="Times New Roman" w:cs="Times New Roman"/>
          <w:sz w:val="28"/>
          <w:szCs w:val="24"/>
          <w:u w:val="single"/>
        </w:rPr>
        <w:t>1</w:t>
      </w:r>
      <w:r w:rsidRPr="00B13CC4">
        <w:rPr>
          <w:rFonts w:ascii="Times New Roman" w:hAnsi="Times New Roman" w:cs="Times New Roman"/>
          <w:sz w:val="24"/>
          <w:szCs w:val="24"/>
        </w:rPr>
        <w:drawing>
          <wp:inline distT="0" distB="0" distL="0" distR="0" wp14:anchorId="1A592C98" wp14:editId="043CEC20">
            <wp:extent cx="4616450" cy="5715000"/>
            <wp:effectExtent l="0" t="0" r="0" b="0"/>
            <wp:docPr id="1" name="Рисунок 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6450" cy="5715000"/>
                    </a:xfrm>
                    <a:prstGeom prst="rect">
                      <a:avLst/>
                    </a:prstGeom>
                    <a:noFill/>
                    <a:ln>
                      <a:noFill/>
                    </a:ln>
                  </pic:spPr>
                </pic:pic>
              </a:graphicData>
            </a:graphic>
          </wp:inline>
        </w:drawing>
      </w:r>
    </w:p>
    <w:p w14:paraId="64FC13D1" w14:textId="429EC2C4"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u w:val="single"/>
        </w:rPr>
        <w:t>Диагностика плоскостопия.</w:t>
      </w:r>
      <w:r w:rsidRPr="00B13CC4">
        <w:rPr>
          <w:rFonts w:ascii="Times New Roman" w:hAnsi="Times New Roman" w:cs="Times New Roman"/>
          <w:sz w:val="24"/>
          <w:szCs w:val="24"/>
        </w:rPr>
        <w:br/>
        <w:t>Если следы обуви имеют форму боба, то это нормальная стопа. Своды стоп приподняты и при ходьбе выполняют рессорную функцию.</w:t>
      </w:r>
      <w:r w:rsidRPr="00B13CC4">
        <w:rPr>
          <w:rFonts w:ascii="Times New Roman" w:hAnsi="Times New Roman" w:cs="Times New Roman"/>
          <w:sz w:val="24"/>
          <w:szCs w:val="24"/>
        </w:rPr>
        <w:br/>
        <w:t>Если же отпечаталась вся стопа – начинается плоскостопие. Если дошкольник при длительной ходьбе жалуется на боль в ногах – нужна помощь ортопеда.</w:t>
      </w:r>
      <w:r w:rsidRPr="00B13CC4">
        <w:rPr>
          <w:rFonts w:ascii="Times New Roman" w:hAnsi="Times New Roman" w:cs="Times New Roman"/>
          <w:sz w:val="24"/>
          <w:szCs w:val="24"/>
        </w:rPr>
        <w:br/>
        <w:t>По соотношению самой широкой и самой узкой части следа считается свод нормальным 1:4, уплощенным 2:4, плоским 3:4.</w:t>
      </w:r>
      <w:r w:rsidRPr="00B13CC4">
        <w:rPr>
          <w:rFonts w:ascii="Times New Roman" w:hAnsi="Times New Roman" w:cs="Times New Roman"/>
          <w:sz w:val="24"/>
          <w:szCs w:val="24"/>
        </w:rPr>
        <w:br/>
      </w:r>
      <w:r w:rsidRPr="00B13CC4">
        <w:rPr>
          <w:rFonts w:ascii="Times New Roman" w:hAnsi="Times New Roman" w:cs="Times New Roman"/>
          <w:sz w:val="24"/>
          <w:szCs w:val="24"/>
          <w:u w:val="single"/>
        </w:rPr>
        <w:t>2. Упражнения для укрепления мышц свода стопы:</w:t>
      </w:r>
      <w:r w:rsidRPr="00B13CC4">
        <w:rPr>
          <w:rFonts w:ascii="Times New Roman" w:hAnsi="Times New Roman" w:cs="Times New Roman"/>
          <w:sz w:val="24"/>
          <w:szCs w:val="24"/>
        </w:rPr>
        <w:br/>
        <w:t>1. Ходьба на носках, сохраняя хорошую осанку (голову держать прямо, немного прогнуться, руки на поясе).</w:t>
      </w:r>
      <w:r w:rsidRPr="00B13CC4">
        <w:rPr>
          <w:rFonts w:ascii="Times New Roman" w:hAnsi="Times New Roman" w:cs="Times New Roman"/>
          <w:sz w:val="24"/>
          <w:szCs w:val="24"/>
        </w:rPr>
        <w:br/>
        <w:t>2. Ходьба на внешней стороне стопы – пальцы поджаты вовнутрь, при ходьбе стопы ставить параллельно друг другу.</w:t>
      </w:r>
      <w:r w:rsidRPr="00B13CC4">
        <w:rPr>
          <w:rFonts w:ascii="Times New Roman" w:hAnsi="Times New Roman" w:cs="Times New Roman"/>
          <w:sz w:val="24"/>
          <w:szCs w:val="24"/>
        </w:rPr>
        <w:br/>
        <w:t>3. Ходьба по ребристой доске.</w:t>
      </w:r>
      <w:r w:rsidRPr="00B13CC4">
        <w:rPr>
          <w:rFonts w:ascii="Times New Roman" w:hAnsi="Times New Roman" w:cs="Times New Roman"/>
          <w:sz w:val="24"/>
          <w:szCs w:val="24"/>
        </w:rPr>
        <w:br/>
        <w:t>4. Ходьба на месте, не отрывая носки от пола, одновременно стараясь поднимать выше пятки.</w:t>
      </w:r>
      <w:r w:rsidRPr="00B13CC4">
        <w:rPr>
          <w:rFonts w:ascii="Times New Roman" w:hAnsi="Times New Roman" w:cs="Times New Roman"/>
          <w:sz w:val="24"/>
          <w:szCs w:val="24"/>
        </w:rPr>
        <w:br/>
        <w:t>5. Ходьба боком по палке, толстому шнуру.</w:t>
      </w:r>
      <w:r w:rsidRPr="00B13CC4">
        <w:rPr>
          <w:rFonts w:ascii="Times New Roman" w:hAnsi="Times New Roman" w:cs="Times New Roman"/>
          <w:sz w:val="24"/>
          <w:szCs w:val="24"/>
        </w:rPr>
        <w:br/>
      </w:r>
      <w:r w:rsidRPr="00B13CC4">
        <w:rPr>
          <w:rFonts w:ascii="Times New Roman" w:hAnsi="Times New Roman" w:cs="Times New Roman"/>
          <w:sz w:val="24"/>
          <w:szCs w:val="24"/>
        </w:rPr>
        <w:lastRenderedPageBreak/>
        <w:t>6. Перекаты с носка на пятку, стоя на полу или на палке.</w:t>
      </w:r>
      <w:r w:rsidRPr="00B13CC4">
        <w:rPr>
          <w:rFonts w:ascii="Times New Roman" w:hAnsi="Times New Roman" w:cs="Times New Roman"/>
          <w:sz w:val="24"/>
          <w:szCs w:val="24"/>
        </w:rPr>
        <w:br/>
        <w:t>7. Ходьба с перекатом с пятки на носок. Корпус держать прямо, голову не опускать, положение рук произвольное. Энергичный подъем на носок, толкаясь пяткой.</w:t>
      </w:r>
      <w:r w:rsidRPr="00B13CC4">
        <w:rPr>
          <w:rFonts w:ascii="Times New Roman" w:hAnsi="Times New Roman" w:cs="Times New Roman"/>
          <w:sz w:val="24"/>
          <w:szCs w:val="24"/>
        </w:rPr>
        <w:br/>
        <w:t>8. Катать палку (d=3 см) вперед-назад (сидя).</w:t>
      </w:r>
      <w:r w:rsidRPr="00B13CC4">
        <w:rPr>
          <w:rFonts w:ascii="Times New Roman" w:hAnsi="Times New Roman" w:cs="Times New Roman"/>
          <w:sz w:val="24"/>
          <w:szCs w:val="24"/>
        </w:rPr>
        <w:br/>
        <w:t>9. Приподниматься на носки и опускаться на всю стопу из положения ступни параллельно, пятки раздвинуты, большие пальцы вместе.</w:t>
      </w:r>
      <w:r w:rsidRPr="00B13CC4">
        <w:rPr>
          <w:rFonts w:ascii="Times New Roman" w:hAnsi="Times New Roman" w:cs="Times New Roman"/>
          <w:sz w:val="24"/>
          <w:szCs w:val="24"/>
        </w:rPr>
        <w:br/>
        <w:t>10. Подняться на носки и выполнять приседание, держать за опору.</w:t>
      </w:r>
      <w:r w:rsidRPr="00B13CC4">
        <w:rPr>
          <w:rFonts w:ascii="Times New Roman" w:hAnsi="Times New Roman" w:cs="Times New Roman"/>
          <w:sz w:val="24"/>
          <w:szCs w:val="24"/>
        </w:rPr>
        <w:br/>
      </w:r>
      <w:r w:rsidRPr="00B13CC4">
        <w:rPr>
          <w:rFonts w:ascii="Times New Roman" w:hAnsi="Times New Roman" w:cs="Times New Roman"/>
          <w:sz w:val="24"/>
          <w:szCs w:val="24"/>
          <w:u w:val="single"/>
        </w:rPr>
        <w:t>3. Значение правильной обуви:</w:t>
      </w:r>
      <w:r w:rsidRPr="00B13CC4">
        <w:rPr>
          <w:rFonts w:ascii="Times New Roman" w:hAnsi="Times New Roman" w:cs="Times New Roman"/>
          <w:sz w:val="24"/>
          <w:szCs w:val="24"/>
        </w:rPr>
        <w:br/>
        <w:t>1. Обувь должна быть по ноге.</w:t>
      </w:r>
      <w:r w:rsidRPr="00B13CC4">
        <w:rPr>
          <w:rFonts w:ascii="Times New Roman" w:hAnsi="Times New Roman" w:cs="Times New Roman"/>
          <w:sz w:val="24"/>
          <w:szCs w:val="24"/>
        </w:rPr>
        <w:br/>
        <w:t>2. Обувь должна быть на небольшом каблучке до 1 см с упругой стелькой и крепким задником.</w:t>
      </w:r>
    </w:p>
    <w:p w14:paraId="10172E74" w14:textId="77777777" w:rsidR="00B13CC4" w:rsidRDefault="00B13CC4" w:rsidP="00B13CC4">
      <w:pPr>
        <w:jc w:val="center"/>
        <w:rPr>
          <w:rFonts w:ascii="Times New Roman" w:hAnsi="Times New Roman" w:cs="Times New Roman"/>
          <w:sz w:val="24"/>
          <w:szCs w:val="24"/>
        </w:rPr>
      </w:pPr>
      <w:r w:rsidRPr="00B13CC4">
        <w:rPr>
          <w:rFonts w:ascii="Times New Roman" w:hAnsi="Times New Roman" w:cs="Times New Roman"/>
          <w:sz w:val="24"/>
          <w:szCs w:val="24"/>
        </w:rPr>
        <w:t>УПРАЖНЕНИЯ, РЕКОМЕНДУЕМЫЕ ДЕТЯМ С ПЛОСКОСТОПИЕМ</w:t>
      </w:r>
    </w:p>
    <w:p w14:paraId="35913323" w14:textId="45BA1DD4" w:rsidR="00B13CC4" w:rsidRPr="00B13CC4" w:rsidRDefault="00B13CC4" w:rsidP="00B13CC4">
      <w:pPr>
        <w:rPr>
          <w:rFonts w:ascii="Times New Roman" w:hAnsi="Times New Roman" w:cs="Times New Roman"/>
          <w:sz w:val="24"/>
          <w:szCs w:val="24"/>
        </w:rPr>
      </w:pPr>
      <w:r w:rsidRPr="00B13CC4">
        <w:rPr>
          <w:rFonts w:ascii="Times New Roman" w:hAnsi="Times New Roman" w:cs="Times New Roman"/>
          <w:sz w:val="24"/>
          <w:szCs w:val="24"/>
        </w:rPr>
        <w:br/>
        <w:t>Продолжительность занятий 10 минут. Перед упражнением следует походить на носках, затем попрыгать на носках через скакалку – на одной и на двух ногах.</w:t>
      </w:r>
      <w:r w:rsidRPr="00B13CC4">
        <w:rPr>
          <w:rFonts w:ascii="Times New Roman" w:hAnsi="Times New Roman" w:cs="Times New Roman"/>
          <w:sz w:val="24"/>
          <w:szCs w:val="24"/>
        </w:rPr>
        <w:br/>
        <w:t>1. «Каток» - ребенок катает вперед-назад мяч, скакалку или бутылку. Упражнение выполняется сначала одной ногой, затем другой.</w:t>
      </w:r>
      <w:r w:rsidRPr="00B13CC4">
        <w:rPr>
          <w:rFonts w:ascii="Times New Roman" w:hAnsi="Times New Roman" w:cs="Times New Roman"/>
          <w:sz w:val="24"/>
          <w:szCs w:val="24"/>
        </w:rPr>
        <w:br/>
        <w:t>2. «Разбойник» - ребенок сидит на полу с согнутыми ногами. Пятки плотно прижаты к полу и не отрываются от него в течение всего периода выполнения упражнения. Движениями пальцев ноги ребенок старается подтащить под пятки разложенное на полу полотенце (или салфетку), на котором лежит какой-нибудь груз (например, камень). Упражнение выполняется сначала одной, затем другой ногой.</w:t>
      </w:r>
      <w:r w:rsidRPr="00B13CC4">
        <w:rPr>
          <w:rFonts w:ascii="Times New Roman" w:hAnsi="Times New Roman" w:cs="Times New Roman"/>
          <w:sz w:val="24"/>
          <w:szCs w:val="24"/>
        </w:rPr>
        <w:br/>
        <w:t>3. «Маляр» - ребенок, сидя на полу с вытянутыми ногами (колени выпрямлены), большим пальцем одной ноги проводит по подъему другой по направлению от большого пальца к колену. «Поглаживание» повторяется 3-4 раза. Упражнение выполняется сначала одной, затем другой ногой.</w:t>
      </w:r>
      <w:r w:rsidRPr="00B13CC4">
        <w:rPr>
          <w:rFonts w:ascii="Times New Roman" w:hAnsi="Times New Roman" w:cs="Times New Roman"/>
          <w:sz w:val="24"/>
          <w:szCs w:val="24"/>
        </w:rPr>
        <w:br/>
        <w:t>4. «Сборщик» - ребенок, сидя с согнутыми коленями, собирает пальцами одной ноги мелкие различные предметы, разложенные на полу (игрушки, прищепки для белья, елочные шишки и др.) и складывает их в кучки. Другой ногой он повторяет то же самое. Затем без помощи рук перекладывает эти предметы из одной кучки в другую. Следует не допускать падения предметов при переноске.</w:t>
      </w:r>
      <w:r w:rsidRPr="00B13CC4">
        <w:rPr>
          <w:rFonts w:ascii="Times New Roman" w:hAnsi="Times New Roman" w:cs="Times New Roman"/>
          <w:sz w:val="24"/>
          <w:szCs w:val="24"/>
        </w:rPr>
        <w:br/>
        <w:t>5. «Художник» - ребенок, сидя на полу с согнутыми коленями, карандашом, зажатым пальцами ноги, рисует на листе бумаги различные фигуры, придерживая лист другой ногой. Упражнение выполняется сначала одной, затем другой ногой.</w:t>
      </w:r>
      <w:r w:rsidRPr="00B13CC4">
        <w:rPr>
          <w:rFonts w:ascii="Times New Roman" w:hAnsi="Times New Roman" w:cs="Times New Roman"/>
          <w:sz w:val="24"/>
          <w:szCs w:val="24"/>
        </w:rPr>
        <w:br/>
        <w:t>6. «Гусеница» - ребенок сидит на полу с согнутыми коленями. Сжимая пальцы ног, он подтягивает пятку вперед (пятки прижаты к пальцам), затем пальцы снова расправляются и движение повторяется (имитация движения гусеницы). Передвижение пятки вперед за счет сгибания и выпрямления пальцев ног продолжается до тех пор, пока пальцы и пятки могут касаться пола. Упражнение выполняется сначала одной, затем другой ногой.</w:t>
      </w:r>
      <w:r w:rsidRPr="00B13CC4">
        <w:rPr>
          <w:rFonts w:ascii="Times New Roman" w:hAnsi="Times New Roman" w:cs="Times New Roman"/>
          <w:sz w:val="24"/>
          <w:szCs w:val="24"/>
        </w:rPr>
        <w:br/>
        <w:t>7. «Кораблик» - ребенок, сидя на полу с согнутыми коленями и прижимая подошвы ног друг к другу, постепенно старается выпрямить колени до тех пор, пока пальцы и пятки ног могут быть прижаты друг к другу (старается придать ступням форму кораблика).</w:t>
      </w:r>
      <w:r w:rsidRPr="00B13CC4">
        <w:rPr>
          <w:rFonts w:ascii="Times New Roman" w:hAnsi="Times New Roman" w:cs="Times New Roman"/>
          <w:sz w:val="24"/>
          <w:szCs w:val="24"/>
        </w:rPr>
        <w:br/>
        <w:t>8. «Серп» - ребенок, сидя на полу с согнутыми коленями, ставит подошвы ног на пол (расстояние между ними 20 см), согнутые пальцы ног сперва сближаются, а затем разводятся в разные стороны, при этом пятки остаются на одном месте. Упражнение повторяется несколько раз.</w:t>
      </w:r>
      <w:r w:rsidRPr="00B13CC4">
        <w:rPr>
          <w:rFonts w:ascii="Times New Roman" w:hAnsi="Times New Roman" w:cs="Times New Roman"/>
          <w:sz w:val="24"/>
          <w:szCs w:val="24"/>
        </w:rPr>
        <w:br/>
        <w:t xml:space="preserve">9. «Мельница» - ребенок, сидя на полу с выпрямленными коленями, описывает ступнями </w:t>
      </w:r>
      <w:r w:rsidRPr="00B13CC4">
        <w:rPr>
          <w:rFonts w:ascii="Times New Roman" w:hAnsi="Times New Roman" w:cs="Times New Roman"/>
          <w:sz w:val="24"/>
          <w:szCs w:val="24"/>
        </w:rPr>
        <w:lastRenderedPageBreak/>
        <w:t>круги в разных направлениях.</w:t>
      </w:r>
      <w:r w:rsidRPr="00B13CC4">
        <w:rPr>
          <w:rFonts w:ascii="Times New Roman" w:hAnsi="Times New Roman" w:cs="Times New Roman"/>
          <w:sz w:val="24"/>
          <w:szCs w:val="24"/>
        </w:rPr>
        <w:br/>
        <w:t>10. «Окно» - ребенок, стоя на полу, разводит и сводит выпрямленные ноги, не отрывая подошв от пола.</w:t>
      </w:r>
      <w:r w:rsidRPr="00B13CC4">
        <w:rPr>
          <w:rFonts w:ascii="Times New Roman" w:hAnsi="Times New Roman" w:cs="Times New Roman"/>
          <w:sz w:val="24"/>
          <w:szCs w:val="24"/>
        </w:rPr>
        <w:br/>
        <w:t>11. «Барабанщик» - ребенок, сидя на полу с согнутыми коленями, стучит по полу только пальцами ног, не касаясь его пятками. В процессе выполнения упражнения колени постепенно выпрямляются.</w:t>
      </w:r>
      <w:r w:rsidRPr="00B13CC4">
        <w:rPr>
          <w:rFonts w:ascii="Times New Roman" w:hAnsi="Times New Roman" w:cs="Times New Roman"/>
          <w:sz w:val="24"/>
          <w:szCs w:val="24"/>
        </w:rPr>
        <w:br/>
        <w:t>12. «Хождение на пятках» - ребенок ходит на пятках, не касаясь пола пальцами и подошвой.</w:t>
      </w:r>
    </w:p>
    <w:p w14:paraId="48DE0C55" w14:textId="77777777" w:rsidR="00963493" w:rsidRPr="00B13CC4" w:rsidRDefault="00963493" w:rsidP="00B13CC4">
      <w:pPr>
        <w:rPr>
          <w:rFonts w:ascii="Times New Roman" w:hAnsi="Times New Roman" w:cs="Times New Roman"/>
          <w:sz w:val="24"/>
          <w:szCs w:val="24"/>
        </w:rPr>
      </w:pPr>
      <w:bookmarkStart w:id="0" w:name="_GoBack"/>
      <w:bookmarkEnd w:id="0"/>
    </w:p>
    <w:sectPr w:rsidR="00963493" w:rsidRPr="00B13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13"/>
    <w:rsid w:val="008B5B13"/>
    <w:rsid w:val="00963493"/>
    <w:rsid w:val="00B13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EBA7"/>
  <w15:chartTrackingRefBased/>
  <w15:docId w15:val="{6D6521E3-B3FE-4464-845A-89FD8253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9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2074</Words>
  <Characters>11822</Characters>
  <Application>Microsoft Office Word</Application>
  <DocSecurity>0</DocSecurity>
  <Lines>98</Lines>
  <Paragraphs>27</Paragraphs>
  <ScaleCrop>false</ScaleCrop>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5324387</dc:creator>
  <cp:keywords/>
  <dc:description/>
  <cp:lastModifiedBy>5324387</cp:lastModifiedBy>
  <cp:revision>3</cp:revision>
  <dcterms:created xsi:type="dcterms:W3CDTF">2021-11-08T09:49:00Z</dcterms:created>
  <dcterms:modified xsi:type="dcterms:W3CDTF">2021-11-08T09:52:00Z</dcterms:modified>
</cp:coreProperties>
</file>